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978"/>
        <w:gridCol w:w="2220"/>
        <w:gridCol w:w="2206"/>
        <w:gridCol w:w="1906"/>
      </w:tblGrid>
      <w:tr w:rsidR="00314E9B">
        <w:trPr>
          <w:trHeight w:val="1492"/>
        </w:trPr>
        <w:tc>
          <w:tcPr>
            <w:tcW w:w="2775" w:type="dxa"/>
          </w:tcPr>
          <w:p w:rsidR="00314E9B" w:rsidRDefault="00EC3288">
            <w:pPr>
              <w:pStyle w:val="TableParagraph"/>
              <w:spacing w:before="6" w:after="1"/>
              <w:rPr>
                <w:rFonts w:ascii="Times New Roman"/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1685290" cy="914400"/>
                      <wp:effectExtent l="6985" t="13335" r="12700" b="571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288" w:rsidRDefault="00EC328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C9AF06C" wp14:editId="4F0638C6">
                                        <wp:extent cx="1606163" cy="763326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3376" cy="762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1.3pt;width:132.7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">
                      <v:textbox>
                        <w:txbxContent>
                          <w:p w:rsidR="00EC3288" w:rsidRDefault="00EC328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C9AF06C" wp14:editId="4F0638C6">
                                  <wp:extent cx="1606163" cy="763326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376" cy="762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4E9B" w:rsidRDefault="00314E9B">
            <w:pPr>
              <w:pStyle w:val="TableParagraph"/>
              <w:spacing w:line="104" w:lineRule="exact"/>
              <w:ind w:left="160" w:right="151"/>
              <w:jc w:val="center"/>
              <w:rPr>
                <w:sz w:val="10"/>
              </w:rPr>
            </w:pPr>
          </w:p>
        </w:tc>
        <w:tc>
          <w:tcPr>
            <w:tcW w:w="8310" w:type="dxa"/>
            <w:gridSpan w:val="4"/>
          </w:tcPr>
          <w:p w:rsidR="00314E9B" w:rsidRDefault="00314E9B">
            <w:pPr>
              <w:pStyle w:val="TableParagraph"/>
              <w:rPr>
                <w:rFonts w:ascii="Times New Roman"/>
                <w:sz w:val="28"/>
              </w:rPr>
            </w:pPr>
          </w:p>
          <w:p w:rsidR="00314E9B" w:rsidRDefault="00314E9B">
            <w:pPr>
              <w:pStyle w:val="TableParagraph"/>
              <w:rPr>
                <w:rFonts w:ascii="Times New Roman"/>
              </w:rPr>
            </w:pPr>
          </w:p>
          <w:p w:rsidR="00314E9B" w:rsidRDefault="00EC3288">
            <w:pPr>
              <w:pStyle w:val="TableParagraph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ENFEKSİYON KONTROL KOMİTESİ ACİL SERVİS DENETİM FORM</w:t>
            </w:r>
          </w:p>
        </w:tc>
      </w:tr>
      <w:tr w:rsidR="00314E9B">
        <w:trPr>
          <w:trHeight w:val="292"/>
        </w:trPr>
        <w:tc>
          <w:tcPr>
            <w:tcW w:w="2775" w:type="dxa"/>
          </w:tcPr>
          <w:p w:rsidR="00314E9B" w:rsidRDefault="00EC3288">
            <w:pPr>
              <w:pStyle w:val="TableParagraph"/>
              <w:spacing w:line="272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1978" w:type="dxa"/>
          </w:tcPr>
          <w:p w:rsidR="00314E9B" w:rsidRDefault="00EC3288">
            <w:pPr>
              <w:pStyle w:val="TableParagraph"/>
              <w:spacing w:line="27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220" w:type="dxa"/>
          </w:tcPr>
          <w:p w:rsidR="00314E9B" w:rsidRDefault="00EC3288">
            <w:pPr>
              <w:pStyle w:val="TableParagraph"/>
              <w:spacing w:line="27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</w:p>
        </w:tc>
        <w:tc>
          <w:tcPr>
            <w:tcW w:w="2206" w:type="dxa"/>
          </w:tcPr>
          <w:p w:rsidR="00314E9B" w:rsidRDefault="00EC3288">
            <w:pPr>
              <w:pStyle w:val="TableParagraph"/>
              <w:spacing w:line="272" w:lineRule="exact"/>
              <w:ind w:left="440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6" w:type="dxa"/>
          </w:tcPr>
          <w:p w:rsidR="00314E9B" w:rsidRDefault="00EC3288">
            <w:pPr>
              <w:pStyle w:val="TableParagraph"/>
              <w:spacing w:line="272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314E9B">
        <w:trPr>
          <w:trHeight w:val="294"/>
        </w:trPr>
        <w:tc>
          <w:tcPr>
            <w:tcW w:w="2775" w:type="dxa"/>
          </w:tcPr>
          <w:p w:rsidR="00314E9B" w:rsidRDefault="00D35BD3" w:rsidP="001B358E">
            <w:pPr>
              <w:pStyle w:val="TableParagraph"/>
              <w:spacing w:before="1" w:line="273" w:lineRule="exact"/>
              <w:ind w:left="159" w:right="154"/>
              <w:jc w:val="center"/>
              <w:rPr>
                <w:sz w:val="24"/>
              </w:rPr>
            </w:pPr>
            <w:bookmarkStart w:id="0" w:name="_GoBack"/>
            <w:proofErr w:type="gramStart"/>
            <w:r>
              <w:rPr>
                <w:sz w:val="24"/>
              </w:rPr>
              <w:t>EN.FR</w:t>
            </w:r>
            <w:proofErr w:type="gramEnd"/>
            <w:r>
              <w:rPr>
                <w:sz w:val="24"/>
              </w:rPr>
              <w:t>.</w:t>
            </w:r>
            <w:r w:rsidR="001B358E">
              <w:rPr>
                <w:sz w:val="24"/>
              </w:rPr>
              <w:t>36</w:t>
            </w:r>
            <w:bookmarkEnd w:id="0"/>
          </w:p>
        </w:tc>
        <w:tc>
          <w:tcPr>
            <w:tcW w:w="1978" w:type="dxa"/>
          </w:tcPr>
          <w:p w:rsidR="00314E9B" w:rsidRDefault="007157E5" w:rsidP="00D35BD3">
            <w:pPr>
              <w:pStyle w:val="TableParagraph"/>
              <w:spacing w:before="1" w:line="273" w:lineRule="exact"/>
              <w:ind w:left="441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220" w:type="dxa"/>
          </w:tcPr>
          <w:p w:rsidR="00314E9B" w:rsidRDefault="00D35BD3" w:rsidP="00D35BD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206" w:type="dxa"/>
          </w:tcPr>
          <w:p w:rsidR="00314E9B" w:rsidRDefault="00EC3288" w:rsidP="00D35BD3">
            <w:pPr>
              <w:pStyle w:val="TableParagraph"/>
              <w:spacing w:before="1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35BD3"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314E9B" w:rsidRDefault="00EC3288" w:rsidP="00D35BD3">
            <w:pPr>
              <w:pStyle w:val="TableParagraph"/>
              <w:spacing w:before="1" w:line="273" w:lineRule="exact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314E9B" w:rsidRDefault="00314E9B">
      <w:pPr>
        <w:pStyle w:val="GvdeMetni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855"/>
        <w:gridCol w:w="991"/>
        <w:gridCol w:w="4712"/>
      </w:tblGrid>
      <w:tr w:rsidR="00314E9B">
        <w:trPr>
          <w:trHeight w:val="683"/>
        </w:trPr>
        <w:tc>
          <w:tcPr>
            <w:tcW w:w="5356" w:type="dxa"/>
            <w:gridSpan w:val="2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DENETLENEN BİRİM:</w:t>
            </w:r>
          </w:p>
        </w:tc>
        <w:tc>
          <w:tcPr>
            <w:tcW w:w="5703" w:type="dxa"/>
            <w:gridSpan w:val="2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DENETİM TARİHİ:</w:t>
            </w:r>
          </w:p>
        </w:tc>
      </w:tr>
      <w:tr w:rsidR="00314E9B">
        <w:trPr>
          <w:trHeight w:val="393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KONTROL PARAMETRELERİ</w:t>
            </w:r>
          </w:p>
        </w:tc>
        <w:tc>
          <w:tcPr>
            <w:tcW w:w="855" w:type="dxa"/>
          </w:tcPr>
          <w:p w:rsidR="00314E9B" w:rsidRDefault="00EC3288">
            <w:pPr>
              <w:pStyle w:val="TableParagraph"/>
              <w:spacing w:line="341" w:lineRule="exact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991" w:type="dxa"/>
          </w:tcPr>
          <w:p w:rsidR="00314E9B" w:rsidRDefault="00EC3288">
            <w:pPr>
              <w:pStyle w:val="TableParagraph"/>
              <w:spacing w:line="341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U.D</w:t>
            </w:r>
          </w:p>
        </w:tc>
        <w:tc>
          <w:tcPr>
            <w:tcW w:w="4712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 FALİYET</w:t>
            </w:r>
          </w:p>
        </w:tc>
      </w:tr>
      <w:tr w:rsidR="00314E9B">
        <w:trPr>
          <w:trHeight w:val="635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Acil servisin genel temizlik ve düzeni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73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9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Kirli ve temiz depoların düzeni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7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Tedavi arabalarının temizlik ve</w:t>
            </w:r>
          </w:p>
          <w:p w:rsidR="00314E9B" w:rsidRDefault="00EC3288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düzeni</w:t>
            </w:r>
            <w:proofErr w:type="gramEnd"/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4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Kirli çamaşırların toplanması ve</w:t>
            </w:r>
          </w:p>
          <w:p w:rsidR="00314E9B" w:rsidRDefault="00EC3288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transferi</w:t>
            </w:r>
            <w:proofErr w:type="gramEnd"/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6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Personelin koruyucu </w:t>
            </w:r>
            <w:proofErr w:type="gramStart"/>
            <w:r>
              <w:rPr>
                <w:b/>
                <w:sz w:val="28"/>
              </w:rPr>
              <w:t>ekipman</w:t>
            </w:r>
            <w:proofErr w:type="gramEnd"/>
          </w:p>
          <w:p w:rsidR="00314E9B" w:rsidRDefault="00EC3288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kullanımı</w:t>
            </w:r>
            <w:proofErr w:type="gramEnd"/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13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59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Flovmetrelerin</w:t>
            </w:r>
            <w:proofErr w:type="spellEnd"/>
            <w:r>
              <w:rPr>
                <w:b/>
                <w:sz w:val="28"/>
              </w:rPr>
              <w:t xml:space="preserve"> dezenfeksiyonu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61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8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Buhar aletlerinin dezenfeksiyonu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56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81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Damaryolu</w:t>
            </w:r>
            <w:proofErr w:type="spellEnd"/>
            <w:r>
              <w:rPr>
                <w:b/>
                <w:sz w:val="28"/>
              </w:rPr>
              <w:t xml:space="preserve"> kontrolü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51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Pansuman odası temizliği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00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15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İzolasyon </w:t>
            </w:r>
            <w:proofErr w:type="gramStart"/>
            <w:r>
              <w:rPr>
                <w:b/>
                <w:sz w:val="28"/>
              </w:rPr>
              <w:t>prosedürüne</w:t>
            </w:r>
            <w:proofErr w:type="gramEnd"/>
            <w:r>
              <w:rPr>
                <w:b/>
                <w:sz w:val="28"/>
              </w:rPr>
              <w:t xml:space="preserve"> uyum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6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İlaç saklama buzdolabının ısı ve nem</w:t>
            </w:r>
          </w:p>
          <w:p w:rsidR="00314E9B" w:rsidRDefault="00EC3288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kontrolü</w:t>
            </w:r>
            <w:proofErr w:type="gramEnd"/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393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Sıvı sabunların dolum kontrolü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628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11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Temizlik planlarının uygulanması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565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Atıkların uygun ayrıştırılması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7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Kimyasal maddeler ve deterjanlar</w:t>
            </w:r>
          </w:p>
          <w:p w:rsidR="00314E9B" w:rsidRDefault="00EC3288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üzerindeki</w:t>
            </w:r>
            <w:proofErr w:type="gramEnd"/>
            <w:r>
              <w:rPr>
                <w:b/>
                <w:sz w:val="28"/>
              </w:rPr>
              <w:t xml:space="preserve"> uyarı etiketleri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786"/>
        </w:trPr>
        <w:tc>
          <w:tcPr>
            <w:tcW w:w="4501" w:type="dxa"/>
          </w:tcPr>
          <w:p w:rsidR="00314E9B" w:rsidRDefault="00EC3288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Bebek bakım alanlarının temizlik</w:t>
            </w:r>
          </w:p>
          <w:p w:rsidR="00314E9B" w:rsidRDefault="00EC3288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temizliği</w:t>
            </w:r>
            <w:proofErr w:type="gramEnd"/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4E9B">
        <w:trPr>
          <w:trHeight w:val="673"/>
        </w:trPr>
        <w:tc>
          <w:tcPr>
            <w:tcW w:w="4501" w:type="dxa"/>
          </w:tcPr>
          <w:p w:rsidR="00314E9B" w:rsidRDefault="00EC3288">
            <w:pPr>
              <w:pStyle w:val="TableParagraph"/>
              <w:spacing w:before="14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Personelin eğitimi</w:t>
            </w:r>
          </w:p>
        </w:tc>
        <w:tc>
          <w:tcPr>
            <w:tcW w:w="855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314E9B" w:rsidRDefault="00314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14E9B" w:rsidRDefault="00314E9B">
      <w:pPr>
        <w:pStyle w:val="GvdeMetni"/>
        <w:spacing w:before="5"/>
        <w:rPr>
          <w:rFonts w:ascii="Times New Roman"/>
          <w:b w:val="0"/>
        </w:rPr>
      </w:pPr>
    </w:p>
    <w:p w:rsidR="00314E9B" w:rsidRDefault="00EC3288">
      <w:pPr>
        <w:pStyle w:val="GvdeMetni"/>
        <w:tabs>
          <w:tab w:val="left" w:pos="8720"/>
        </w:tabs>
        <w:spacing w:before="45"/>
        <w:ind w:left="246"/>
      </w:pPr>
      <w:r>
        <w:t>DENETİM</w:t>
      </w:r>
      <w:r>
        <w:rPr>
          <w:spacing w:val="-2"/>
        </w:rPr>
        <w:t xml:space="preserve"> </w:t>
      </w:r>
      <w:r>
        <w:rPr>
          <w:spacing w:val="-9"/>
        </w:rPr>
        <w:t>YAPAN</w:t>
      </w:r>
      <w:r>
        <w:rPr>
          <w:spacing w:val="-9"/>
        </w:rPr>
        <w:tab/>
      </w:r>
      <w:r>
        <w:t>DENETLENEN</w:t>
      </w:r>
    </w:p>
    <w:sectPr w:rsidR="00314E9B">
      <w:type w:val="continuous"/>
      <w:pgSz w:w="11910" w:h="16840"/>
      <w:pgMar w:top="5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9B"/>
    <w:rsid w:val="001B358E"/>
    <w:rsid w:val="00314E9B"/>
    <w:rsid w:val="007157E5"/>
    <w:rsid w:val="00D35BD3"/>
    <w:rsid w:val="00E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32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88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32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88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dcterms:created xsi:type="dcterms:W3CDTF">2018-03-19T10:39:00Z</dcterms:created>
  <dcterms:modified xsi:type="dcterms:W3CDTF">2018-03-21T12:42:00Z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