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1F41D932" wp14:editId="3C361BFF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CF401B" w:rsidRPr="00CF401B" w:rsidRDefault="001201EA" w:rsidP="00E91B05">
            <w:pPr>
              <w:jc w:val="center"/>
              <w:rPr>
                <w:b/>
                <w:sz w:val="24"/>
                <w:szCs w:val="24"/>
              </w:rPr>
            </w:pPr>
            <w:r w:rsidRPr="001201EA">
              <w:rPr>
                <w:b/>
                <w:sz w:val="24"/>
                <w:szCs w:val="24"/>
              </w:rPr>
              <w:t>İSHALLİ HASTALARDA ENFEKSİYON KONTROLÜ TALİMATI</w:t>
            </w:r>
          </w:p>
        </w:tc>
        <w:tc>
          <w:tcPr>
            <w:tcW w:w="1843" w:type="dxa"/>
          </w:tcPr>
          <w:p w:rsidR="00CF401B" w:rsidRPr="001201EA" w:rsidRDefault="00CF401B" w:rsidP="00E91B05">
            <w:pPr>
              <w:rPr>
                <w:sz w:val="20"/>
                <w:szCs w:val="20"/>
              </w:rPr>
            </w:pPr>
            <w:r w:rsidRPr="001201EA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Pr="001201EA" w:rsidRDefault="001201EA" w:rsidP="006E7363">
            <w:pPr>
              <w:jc w:val="center"/>
              <w:rPr>
                <w:sz w:val="20"/>
                <w:szCs w:val="20"/>
              </w:rPr>
            </w:pPr>
            <w:proofErr w:type="gramStart"/>
            <w:r w:rsidRPr="001201EA">
              <w:rPr>
                <w:sz w:val="20"/>
                <w:szCs w:val="20"/>
              </w:rPr>
              <w:t>EN.TL</w:t>
            </w:r>
            <w:proofErr w:type="gramEnd"/>
            <w:r w:rsidRPr="001201EA">
              <w:rPr>
                <w:sz w:val="20"/>
                <w:szCs w:val="20"/>
              </w:rPr>
              <w:t>.26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1201EA" w:rsidRDefault="00CF401B" w:rsidP="00E91B05">
            <w:pPr>
              <w:rPr>
                <w:sz w:val="20"/>
                <w:szCs w:val="20"/>
              </w:rPr>
            </w:pPr>
            <w:r w:rsidRPr="001201EA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Pr="001201EA" w:rsidRDefault="00322D76" w:rsidP="00E91B05">
            <w:pPr>
              <w:jc w:val="center"/>
              <w:rPr>
                <w:sz w:val="20"/>
                <w:szCs w:val="20"/>
              </w:rPr>
            </w:pPr>
            <w:r w:rsidRPr="001201EA">
              <w:rPr>
                <w:sz w:val="20"/>
                <w:szCs w:val="20"/>
              </w:rPr>
              <w:t>24.08.2016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1201EA" w:rsidRDefault="00CF401B" w:rsidP="00E91B05">
            <w:pPr>
              <w:rPr>
                <w:sz w:val="20"/>
                <w:szCs w:val="20"/>
              </w:rPr>
            </w:pPr>
            <w:r w:rsidRPr="001201EA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Pr="001201EA" w:rsidRDefault="00322D76" w:rsidP="00E91B05">
            <w:pPr>
              <w:jc w:val="center"/>
              <w:rPr>
                <w:sz w:val="20"/>
                <w:szCs w:val="20"/>
              </w:rPr>
            </w:pPr>
            <w:r w:rsidRPr="001201EA">
              <w:rPr>
                <w:sz w:val="20"/>
                <w:szCs w:val="20"/>
              </w:rPr>
              <w:t>02.01.2018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1201EA" w:rsidRDefault="00CF401B" w:rsidP="00E91B05">
            <w:pPr>
              <w:rPr>
                <w:sz w:val="20"/>
                <w:szCs w:val="20"/>
              </w:rPr>
            </w:pPr>
            <w:r w:rsidRPr="001201EA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Pr="001201EA" w:rsidRDefault="006A2928" w:rsidP="00E91B05">
            <w:pPr>
              <w:jc w:val="center"/>
              <w:rPr>
                <w:sz w:val="20"/>
                <w:szCs w:val="20"/>
              </w:rPr>
            </w:pPr>
            <w:r w:rsidRPr="001201EA">
              <w:rPr>
                <w:sz w:val="20"/>
                <w:szCs w:val="20"/>
              </w:rPr>
              <w:t>01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1201EA" w:rsidRDefault="00CF401B" w:rsidP="00E91B05">
            <w:pPr>
              <w:rPr>
                <w:sz w:val="20"/>
                <w:szCs w:val="20"/>
              </w:rPr>
            </w:pPr>
            <w:r w:rsidRPr="001201EA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Pr="001201EA" w:rsidRDefault="006A2928" w:rsidP="00E91B05">
            <w:pPr>
              <w:jc w:val="center"/>
              <w:rPr>
                <w:sz w:val="20"/>
                <w:szCs w:val="20"/>
              </w:rPr>
            </w:pPr>
            <w:r w:rsidRPr="001201EA">
              <w:rPr>
                <w:sz w:val="20"/>
                <w:szCs w:val="20"/>
              </w:rPr>
              <w:t>1/2</w:t>
            </w:r>
          </w:p>
        </w:tc>
      </w:tr>
    </w:tbl>
    <w:p w:rsidR="001201EA" w:rsidRPr="001201EA" w:rsidRDefault="001201EA" w:rsidP="001201EA">
      <w:pPr>
        <w:tabs>
          <w:tab w:val="left" w:pos="1680"/>
        </w:tabs>
        <w:rPr>
          <w:sz w:val="24"/>
          <w:szCs w:val="24"/>
        </w:rPr>
      </w:pPr>
    </w:p>
    <w:p w:rsidR="001201EA" w:rsidRPr="001201EA" w:rsidRDefault="001201EA" w:rsidP="001201EA">
      <w:pPr>
        <w:tabs>
          <w:tab w:val="left" w:pos="1680"/>
        </w:tabs>
        <w:rPr>
          <w:sz w:val="24"/>
          <w:szCs w:val="24"/>
        </w:rPr>
      </w:pPr>
      <w:r w:rsidRPr="001201EA">
        <w:rPr>
          <w:b/>
          <w:sz w:val="24"/>
          <w:szCs w:val="24"/>
        </w:rPr>
        <w:t>1- AMAÇ:</w:t>
      </w:r>
      <w:r w:rsidRPr="001201EA">
        <w:rPr>
          <w:sz w:val="24"/>
          <w:szCs w:val="24"/>
        </w:rPr>
        <w:t xml:space="preserve"> İshalli hastalardan sağlık personeline ve diğer hastalara bulaşın engellenmesi amacıyla uygulanacak </w:t>
      </w:r>
      <w:proofErr w:type="gramStart"/>
      <w:r w:rsidRPr="001201EA">
        <w:rPr>
          <w:sz w:val="24"/>
          <w:szCs w:val="24"/>
        </w:rPr>
        <w:t>enfeksiyon</w:t>
      </w:r>
      <w:proofErr w:type="gramEnd"/>
      <w:r w:rsidRPr="001201EA">
        <w:rPr>
          <w:sz w:val="24"/>
          <w:szCs w:val="24"/>
        </w:rPr>
        <w:t xml:space="preserve"> kontrol önlemlerinin belirlenmesidir.</w:t>
      </w:r>
    </w:p>
    <w:p w:rsidR="001201EA" w:rsidRPr="001201EA" w:rsidRDefault="001201EA" w:rsidP="001201EA">
      <w:pPr>
        <w:tabs>
          <w:tab w:val="left" w:pos="1680"/>
        </w:tabs>
        <w:rPr>
          <w:sz w:val="24"/>
          <w:szCs w:val="24"/>
        </w:rPr>
      </w:pPr>
      <w:r w:rsidRPr="001201EA">
        <w:rPr>
          <w:b/>
          <w:sz w:val="24"/>
          <w:szCs w:val="24"/>
        </w:rPr>
        <w:t>2- TANIM:</w:t>
      </w:r>
      <w:r w:rsidRPr="001201EA">
        <w:rPr>
          <w:sz w:val="24"/>
          <w:szCs w:val="24"/>
        </w:rPr>
        <w:t xml:space="preserve"> Hastane kaynaklı </w:t>
      </w:r>
      <w:proofErr w:type="spellStart"/>
      <w:r w:rsidRPr="001201EA">
        <w:rPr>
          <w:sz w:val="24"/>
          <w:szCs w:val="24"/>
        </w:rPr>
        <w:t>gastroenterit</w:t>
      </w:r>
      <w:proofErr w:type="spellEnd"/>
      <w:r w:rsidRPr="001201EA">
        <w:rPr>
          <w:sz w:val="24"/>
          <w:szCs w:val="24"/>
        </w:rPr>
        <w:t xml:space="preserve">; hastaneye yatıştan 72 saat sonra akut başlangıçlı, 12 saatten daha uzun süreli sulu dışkılama olmasını ve/veya kusma ve/veya ateş (&gt;38 derece) varlığını ifade eder. Bulaşma doğrudan fiziksel temas, sağlık personelinin elleriyle veya </w:t>
      </w:r>
      <w:proofErr w:type="spellStart"/>
      <w:r w:rsidRPr="001201EA">
        <w:rPr>
          <w:sz w:val="24"/>
          <w:szCs w:val="24"/>
        </w:rPr>
        <w:t>kontamine</w:t>
      </w:r>
      <w:proofErr w:type="spellEnd"/>
      <w:r w:rsidRPr="001201EA">
        <w:rPr>
          <w:sz w:val="24"/>
          <w:szCs w:val="24"/>
        </w:rPr>
        <w:t xml:space="preserve"> çevreden </w:t>
      </w:r>
      <w:proofErr w:type="spellStart"/>
      <w:r w:rsidRPr="001201EA">
        <w:rPr>
          <w:sz w:val="24"/>
          <w:szCs w:val="24"/>
        </w:rPr>
        <w:t>fekal</w:t>
      </w:r>
      <w:proofErr w:type="spellEnd"/>
      <w:r w:rsidRPr="001201EA">
        <w:rPr>
          <w:sz w:val="24"/>
          <w:szCs w:val="24"/>
        </w:rPr>
        <w:t>-oral yolla olmaktadır.</w:t>
      </w:r>
    </w:p>
    <w:p w:rsidR="001201EA" w:rsidRPr="001201EA" w:rsidRDefault="001201EA" w:rsidP="001201EA">
      <w:pPr>
        <w:tabs>
          <w:tab w:val="left" w:pos="1680"/>
        </w:tabs>
        <w:rPr>
          <w:sz w:val="24"/>
          <w:szCs w:val="24"/>
        </w:rPr>
      </w:pPr>
      <w:r w:rsidRPr="001201EA">
        <w:rPr>
          <w:b/>
          <w:sz w:val="24"/>
          <w:szCs w:val="24"/>
        </w:rPr>
        <w:t>3- KAPSAM:</w:t>
      </w:r>
      <w:r w:rsidRPr="001201EA">
        <w:rPr>
          <w:sz w:val="24"/>
          <w:szCs w:val="24"/>
        </w:rPr>
        <w:t xml:space="preserve"> Tüm sağlık personelini kapsar.</w:t>
      </w:r>
    </w:p>
    <w:p w:rsidR="001201EA" w:rsidRPr="001201EA" w:rsidRDefault="001201EA" w:rsidP="001201EA">
      <w:pPr>
        <w:tabs>
          <w:tab w:val="left" w:pos="1680"/>
        </w:tabs>
        <w:rPr>
          <w:b/>
          <w:sz w:val="24"/>
          <w:szCs w:val="24"/>
        </w:rPr>
      </w:pPr>
      <w:r w:rsidRPr="001201EA">
        <w:rPr>
          <w:b/>
          <w:sz w:val="24"/>
          <w:szCs w:val="24"/>
        </w:rPr>
        <w:t>4- UYGULAMA:</w:t>
      </w:r>
    </w:p>
    <w:p w:rsidR="001201EA" w:rsidRPr="001201EA" w:rsidRDefault="001201EA" w:rsidP="001201EA">
      <w:pPr>
        <w:tabs>
          <w:tab w:val="left" w:pos="1680"/>
        </w:tabs>
        <w:rPr>
          <w:sz w:val="24"/>
          <w:szCs w:val="24"/>
        </w:rPr>
      </w:pPr>
      <w:r w:rsidRPr="001201EA">
        <w:rPr>
          <w:sz w:val="24"/>
          <w:szCs w:val="24"/>
        </w:rPr>
        <w:t xml:space="preserve">• İlk ve en etkili öneri olarak her hasta ile temastan önce ve sonra </w:t>
      </w:r>
      <w:proofErr w:type="gramStart"/>
      <w:r w:rsidR="00E92ACF" w:rsidRPr="00E92ACF">
        <w:rPr>
          <w:sz w:val="24"/>
          <w:szCs w:val="24"/>
        </w:rPr>
        <w:t>EN.TL</w:t>
      </w:r>
      <w:proofErr w:type="gramEnd"/>
      <w:r w:rsidR="00E92ACF" w:rsidRPr="00E92ACF">
        <w:rPr>
          <w:sz w:val="24"/>
          <w:szCs w:val="24"/>
        </w:rPr>
        <w:t xml:space="preserve">.02 </w:t>
      </w:r>
      <w:r w:rsidR="00E92ACF" w:rsidRPr="00E92ACF">
        <w:rPr>
          <w:b/>
          <w:sz w:val="24"/>
          <w:szCs w:val="24"/>
        </w:rPr>
        <w:t>El Hijyeni Ve Eldiven Kullanma</w:t>
      </w:r>
      <w:r w:rsidR="00E92ACF">
        <w:rPr>
          <w:b/>
          <w:sz w:val="24"/>
          <w:szCs w:val="24"/>
        </w:rPr>
        <w:t xml:space="preserve"> </w:t>
      </w:r>
      <w:proofErr w:type="spellStart"/>
      <w:r w:rsidR="00E92ACF">
        <w:rPr>
          <w:b/>
          <w:sz w:val="24"/>
          <w:szCs w:val="24"/>
        </w:rPr>
        <w:t>Talimatı</w:t>
      </w:r>
      <w:r w:rsidRPr="00963F2B">
        <w:rPr>
          <w:b/>
          <w:sz w:val="24"/>
          <w:szCs w:val="24"/>
        </w:rPr>
        <w:t>’</w:t>
      </w:r>
      <w:r w:rsidRPr="001201EA">
        <w:rPr>
          <w:sz w:val="24"/>
          <w:szCs w:val="24"/>
        </w:rPr>
        <w:t>na</w:t>
      </w:r>
      <w:proofErr w:type="spellEnd"/>
      <w:r w:rsidRPr="001201EA">
        <w:rPr>
          <w:sz w:val="24"/>
          <w:szCs w:val="24"/>
        </w:rPr>
        <w:t xml:space="preserve"> uygun olarak eller yıkanmalıdır.</w:t>
      </w:r>
    </w:p>
    <w:p w:rsidR="001201EA" w:rsidRPr="001201EA" w:rsidRDefault="001201EA" w:rsidP="001201EA">
      <w:pPr>
        <w:tabs>
          <w:tab w:val="left" w:pos="1680"/>
        </w:tabs>
        <w:rPr>
          <w:sz w:val="24"/>
          <w:szCs w:val="24"/>
        </w:rPr>
      </w:pPr>
      <w:r w:rsidRPr="001201EA">
        <w:rPr>
          <w:sz w:val="24"/>
          <w:szCs w:val="24"/>
        </w:rPr>
        <w:t xml:space="preserve">• Hasta ve malzemelere dokunmakla oluşacak </w:t>
      </w:r>
      <w:proofErr w:type="spellStart"/>
      <w:r w:rsidRPr="001201EA">
        <w:rPr>
          <w:sz w:val="24"/>
          <w:szCs w:val="24"/>
        </w:rPr>
        <w:t>kontaminasyonun</w:t>
      </w:r>
      <w:proofErr w:type="spellEnd"/>
      <w:r w:rsidRPr="001201EA">
        <w:rPr>
          <w:sz w:val="24"/>
          <w:szCs w:val="24"/>
        </w:rPr>
        <w:t xml:space="preserve"> engellenmesi amacıyla her hastada değiştirilmek üzere eldiven giyilmelidir. Eldiven giymeden önce ve sonra eller yıkanmalıdır.</w:t>
      </w:r>
    </w:p>
    <w:p w:rsidR="001201EA" w:rsidRPr="001201EA" w:rsidRDefault="001201EA" w:rsidP="001201EA">
      <w:pPr>
        <w:tabs>
          <w:tab w:val="left" w:pos="1680"/>
        </w:tabs>
        <w:rPr>
          <w:sz w:val="24"/>
          <w:szCs w:val="24"/>
        </w:rPr>
      </w:pPr>
      <w:r w:rsidRPr="001201EA">
        <w:rPr>
          <w:sz w:val="24"/>
          <w:szCs w:val="24"/>
        </w:rPr>
        <w:t>• Aynı hastanın farklı vücut bölgelerinde işlem yapılırken de eldiven değiştirilmeli ve eldiven çıkartıldıktan sonra eller yıkanmalıdır.</w:t>
      </w:r>
    </w:p>
    <w:p w:rsidR="001201EA" w:rsidRPr="001201EA" w:rsidRDefault="001201EA" w:rsidP="001201EA">
      <w:pPr>
        <w:tabs>
          <w:tab w:val="left" w:pos="1680"/>
        </w:tabs>
        <w:rPr>
          <w:sz w:val="24"/>
          <w:szCs w:val="24"/>
        </w:rPr>
      </w:pPr>
      <w:r w:rsidRPr="001201EA">
        <w:rPr>
          <w:sz w:val="24"/>
          <w:szCs w:val="24"/>
        </w:rPr>
        <w:t xml:space="preserve">• </w:t>
      </w:r>
      <w:proofErr w:type="spellStart"/>
      <w:r w:rsidRPr="001201EA">
        <w:rPr>
          <w:sz w:val="24"/>
          <w:szCs w:val="24"/>
        </w:rPr>
        <w:t>Enfeksiyöz</w:t>
      </w:r>
      <w:proofErr w:type="spellEnd"/>
      <w:r w:rsidRPr="001201EA">
        <w:rPr>
          <w:sz w:val="24"/>
          <w:szCs w:val="24"/>
        </w:rPr>
        <w:t xml:space="preserve"> ishalli bir hastada </w:t>
      </w:r>
      <w:r w:rsidR="00E92ACF">
        <w:rPr>
          <w:b/>
          <w:sz w:val="24"/>
          <w:szCs w:val="24"/>
        </w:rPr>
        <w:t>‘</w:t>
      </w:r>
      <w:proofErr w:type="gramStart"/>
      <w:r w:rsidR="00E92ACF" w:rsidRPr="00E92ACF">
        <w:rPr>
          <w:b/>
          <w:sz w:val="24"/>
          <w:szCs w:val="24"/>
        </w:rPr>
        <w:t>EN.PR</w:t>
      </w:r>
      <w:proofErr w:type="gramEnd"/>
      <w:r w:rsidR="00E92ACF" w:rsidRPr="00E92ACF">
        <w:rPr>
          <w:b/>
          <w:sz w:val="24"/>
          <w:szCs w:val="24"/>
        </w:rPr>
        <w:t xml:space="preserve">.001 İzolasyon Önlemleri </w:t>
      </w:r>
      <w:proofErr w:type="spellStart"/>
      <w:r w:rsidR="00E92ACF" w:rsidRPr="00E92ACF">
        <w:rPr>
          <w:b/>
          <w:sz w:val="24"/>
          <w:szCs w:val="24"/>
        </w:rPr>
        <w:t>Prosedürü</w:t>
      </w:r>
      <w:r w:rsidR="00E92ACF" w:rsidRPr="00963F2B">
        <w:rPr>
          <w:b/>
          <w:sz w:val="24"/>
          <w:szCs w:val="24"/>
        </w:rPr>
        <w:t>’</w:t>
      </w:r>
      <w:r w:rsidR="00E92ACF" w:rsidRPr="001201EA">
        <w:rPr>
          <w:sz w:val="24"/>
          <w:szCs w:val="24"/>
        </w:rPr>
        <w:t>nde</w:t>
      </w:r>
      <w:proofErr w:type="spellEnd"/>
      <w:r w:rsidR="00E92ACF" w:rsidRPr="001201EA">
        <w:rPr>
          <w:sz w:val="24"/>
          <w:szCs w:val="24"/>
        </w:rPr>
        <w:t xml:space="preserve"> </w:t>
      </w:r>
      <w:r w:rsidRPr="001201EA">
        <w:rPr>
          <w:sz w:val="24"/>
          <w:szCs w:val="24"/>
        </w:rPr>
        <w:t xml:space="preserve">belirtilen standart önlemlerin uygulanması yeterlidir. Ancak bez bağlanan veya altı yaş altında dışkılama kontrolü olmayan çocukta ve C. </w:t>
      </w:r>
      <w:proofErr w:type="spellStart"/>
      <w:r w:rsidRPr="001201EA">
        <w:rPr>
          <w:sz w:val="24"/>
          <w:szCs w:val="24"/>
        </w:rPr>
        <w:t>difficile</w:t>
      </w:r>
      <w:proofErr w:type="spellEnd"/>
      <w:r w:rsidRPr="001201EA">
        <w:rPr>
          <w:sz w:val="24"/>
          <w:szCs w:val="24"/>
        </w:rPr>
        <w:t xml:space="preserve"> ishalli hastalarda ek olarak temas önlemlerine uyulmalıdır.</w:t>
      </w:r>
    </w:p>
    <w:p w:rsidR="001201EA" w:rsidRPr="001201EA" w:rsidRDefault="001201EA" w:rsidP="001201EA">
      <w:pPr>
        <w:tabs>
          <w:tab w:val="left" w:pos="1680"/>
        </w:tabs>
        <w:rPr>
          <w:sz w:val="24"/>
          <w:szCs w:val="24"/>
        </w:rPr>
      </w:pPr>
      <w:r w:rsidRPr="001201EA">
        <w:rPr>
          <w:sz w:val="24"/>
          <w:szCs w:val="24"/>
        </w:rPr>
        <w:t>• Akut ishalli sağlık personeli hekim tarafından değerlendirilerek tetkik sonuçlarına göre hasta bakımından uzaklaştırılmalıdır.</w:t>
      </w:r>
    </w:p>
    <w:p w:rsidR="001201EA" w:rsidRPr="001201EA" w:rsidRDefault="001201EA" w:rsidP="001201EA">
      <w:pPr>
        <w:tabs>
          <w:tab w:val="left" w:pos="1680"/>
        </w:tabs>
        <w:rPr>
          <w:sz w:val="24"/>
          <w:szCs w:val="24"/>
        </w:rPr>
      </w:pPr>
      <w:r w:rsidRPr="001201EA">
        <w:rPr>
          <w:sz w:val="24"/>
          <w:szCs w:val="24"/>
        </w:rPr>
        <w:t xml:space="preserve">• </w:t>
      </w:r>
      <w:proofErr w:type="spellStart"/>
      <w:r w:rsidRPr="001201EA">
        <w:rPr>
          <w:sz w:val="24"/>
          <w:szCs w:val="24"/>
        </w:rPr>
        <w:t>Salmonelloz</w:t>
      </w:r>
      <w:proofErr w:type="spellEnd"/>
      <w:r w:rsidRPr="001201EA">
        <w:rPr>
          <w:sz w:val="24"/>
          <w:szCs w:val="24"/>
        </w:rPr>
        <w:t xml:space="preserve"> dışındaki durumlarda, sağlık personeli klinik olarak iyileştiği zaman hasta bakımına dönebilir. Ancak günlük hasta bakımında kişisel </w:t>
      </w:r>
      <w:proofErr w:type="gramStart"/>
      <w:r w:rsidRPr="001201EA">
        <w:rPr>
          <w:sz w:val="24"/>
          <w:szCs w:val="24"/>
        </w:rPr>
        <w:t>hijyene</w:t>
      </w:r>
      <w:proofErr w:type="gramEnd"/>
      <w:r w:rsidRPr="001201EA">
        <w:rPr>
          <w:sz w:val="24"/>
          <w:szCs w:val="24"/>
        </w:rPr>
        <w:t xml:space="preserve"> çok dikkat etmelidir.</w:t>
      </w:r>
    </w:p>
    <w:p w:rsidR="001201EA" w:rsidRPr="001201EA" w:rsidRDefault="001201EA" w:rsidP="001201EA">
      <w:pPr>
        <w:tabs>
          <w:tab w:val="left" w:pos="1680"/>
        </w:tabs>
        <w:rPr>
          <w:sz w:val="24"/>
          <w:szCs w:val="24"/>
        </w:rPr>
      </w:pPr>
      <w:r w:rsidRPr="001201EA">
        <w:rPr>
          <w:sz w:val="24"/>
          <w:szCs w:val="24"/>
        </w:rPr>
        <w:t xml:space="preserve">• </w:t>
      </w:r>
      <w:proofErr w:type="spellStart"/>
      <w:r w:rsidRPr="001201EA">
        <w:rPr>
          <w:sz w:val="24"/>
          <w:szCs w:val="24"/>
        </w:rPr>
        <w:t>Salmonella</w:t>
      </w:r>
      <w:proofErr w:type="spellEnd"/>
      <w:r w:rsidRPr="001201EA">
        <w:rPr>
          <w:sz w:val="24"/>
          <w:szCs w:val="24"/>
        </w:rPr>
        <w:t xml:space="preserve"> </w:t>
      </w:r>
      <w:proofErr w:type="gramStart"/>
      <w:r w:rsidRPr="001201EA">
        <w:rPr>
          <w:sz w:val="24"/>
          <w:szCs w:val="24"/>
        </w:rPr>
        <w:t>enfeksiyonu</w:t>
      </w:r>
      <w:proofErr w:type="gramEnd"/>
      <w:r w:rsidRPr="001201EA">
        <w:rPr>
          <w:sz w:val="24"/>
          <w:szCs w:val="24"/>
        </w:rPr>
        <w:t xml:space="preserve"> geçiren sağlık personeli ise en az 24 saat arayla alınan üç dışkı kültürü negatif bulunduğu takdirde hasta bakımına dönmelidir. Antibiyotik bitiminden en az 48 saat geçtikten sonra kültürler alınmalıdır.</w:t>
      </w:r>
    </w:p>
    <w:p w:rsidR="001201EA" w:rsidRDefault="001201EA" w:rsidP="001201EA">
      <w:pPr>
        <w:tabs>
          <w:tab w:val="left" w:pos="1680"/>
        </w:tabs>
        <w:rPr>
          <w:sz w:val="24"/>
          <w:szCs w:val="24"/>
        </w:rPr>
      </w:pPr>
      <w:r w:rsidRPr="001201EA">
        <w:rPr>
          <w:sz w:val="24"/>
          <w:szCs w:val="24"/>
        </w:rPr>
        <w:t xml:space="preserve">• </w:t>
      </w:r>
      <w:proofErr w:type="spellStart"/>
      <w:r w:rsidRPr="001201EA">
        <w:rPr>
          <w:sz w:val="24"/>
          <w:szCs w:val="24"/>
        </w:rPr>
        <w:t>Nozokomiyal</w:t>
      </w:r>
      <w:proofErr w:type="spellEnd"/>
      <w:r w:rsidRPr="001201EA">
        <w:rPr>
          <w:sz w:val="24"/>
          <w:szCs w:val="24"/>
        </w:rPr>
        <w:t xml:space="preserve"> bulaşmada rol oynayabilecek endoskop, solunum tedavi cihazları vb. araç ve malzemeler ‘</w:t>
      </w:r>
      <w:proofErr w:type="gramStart"/>
      <w:r w:rsidR="00E92ACF" w:rsidRPr="00E92ACF">
        <w:rPr>
          <w:sz w:val="24"/>
          <w:szCs w:val="24"/>
        </w:rPr>
        <w:t>AH.TL</w:t>
      </w:r>
      <w:proofErr w:type="gramEnd"/>
      <w:r w:rsidR="00E92ACF" w:rsidRPr="00E92ACF">
        <w:rPr>
          <w:sz w:val="24"/>
          <w:szCs w:val="24"/>
        </w:rPr>
        <w:t xml:space="preserve">.08 Sterilizasyon Ve Dezenfeksiyon </w:t>
      </w:r>
      <w:proofErr w:type="spellStart"/>
      <w:r w:rsidR="00E92ACF" w:rsidRPr="00E92ACF">
        <w:rPr>
          <w:sz w:val="24"/>
          <w:szCs w:val="24"/>
        </w:rPr>
        <w:t>Talimatı</w:t>
      </w:r>
      <w:r w:rsidR="00E92ACF">
        <w:rPr>
          <w:sz w:val="24"/>
          <w:szCs w:val="24"/>
        </w:rPr>
        <w:t>’na</w:t>
      </w:r>
      <w:proofErr w:type="spellEnd"/>
      <w:r w:rsidRPr="001201EA">
        <w:rPr>
          <w:sz w:val="24"/>
          <w:szCs w:val="24"/>
        </w:rPr>
        <w:t xml:space="preserve"> uygun şekilde dezenfekte edilmelidir.</w:t>
      </w:r>
    </w:p>
    <w:p w:rsidR="001954F2" w:rsidRPr="001201EA" w:rsidRDefault="001954F2" w:rsidP="001201EA">
      <w:pPr>
        <w:tabs>
          <w:tab w:val="left" w:pos="1680"/>
        </w:tabs>
        <w:rPr>
          <w:sz w:val="24"/>
          <w:szCs w:val="24"/>
        </w:rPr>
      </w:pPr>
      <w:bookmarkStart w:id="0" w:name="_GoBack"/>
      <w:bookmarkEnd w:id="0"/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1201EA" w:rsidRDefault="001201EA" w:rsidP="009753B0">
      <w:pPr>
        <w:rPr>
          <w:rFonts w:ascii="Times New Roman" w:hAnsi="Times New Roman" w:cs="Times New Roman"/>
          <w:sz w:val="24"/>
          <w:szCs w:val="24"/>
        </w:rPr>
      </w:pPr>
    </w:p>
    <w:p w:rsidR="001201EA" w:rsidRDefault="001201EA" w:rsidP="009753B0">
      <w:pPr>
        <w:rPr>
          <w:rFonts w:ascii="Times New Roman" w:hAnsi="Times New Roman" w:cs="Times New Roman"/>
          <w:sz w:val="24"/>
          <w:szCs w:val="24"/>
        </w:rPr>
      </w:pPr>
    </w:p>
    <w:p w:rsidR="00E5033B" w:rsidRDefault="00E5033B" w:rsidP="009753B0">
      <w:pPr>
        <w:rPr>
          <w:rFonts w:ascii="Times New Roman" w:hAnsi="Times New Roman" w:cs="Times New Roman"/>
          <w:sz w:val="24"/>
          <w:szCs w:val="24"/>
        </w:rPr>
      </w:pPr>
    </w:p>
    <w:p w:rsidR="003F6CEB" w:rsidRDefault="003F6CEB" w:rsidP="009753B0">
      <w:pPr>
        <w:rPr>
          <w:rFonts w:ascii="Times New Roman" w:hAnsi="Times New Roman" w:cs="Times New Roman"/>
          <w:sz w:val="24"/>
          <w:szCs w:val="24"/>
        </w:rPr>
      </w:pPr>
    </w:p>
    <w:p w:rsidR="001201EA" w:rsidRDefault="001201EA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1201EA" w:rsidTr="005F58B5">
        <w:tc>
          <w:tcPr>
            <w:tcW w:w="2376" w:type="dxa"/>
            <w:vMerge w:val="restart"/>
          </w:tcPr>
          <w:p w:rsidR="001201EA" w:rsidRDefault="001201EA" w:rsidP="005F58B5">
            <w:r>
              <w:rPr>
                <w:noProof/>
                <w:lang w:eastAsia="tr-TR"/>
              </w:rPr>
              <w:drawing>
                <wp:inline distT="0" distB="0" distL="0" distR="0" wp14:anchorId="1F03E916" wp14:editId="7411C61C">
                  <wp:extent cx="1285875" cy="8763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1201EA" w:rsidRDefault="001201EA" w:rsidP="005F58B5"/>
          <w:p w:rsidR="001201EA" w:rsidRPr="00CF401B" w:rsidRDefault="001201EA" w:rsidP="005F58B5">
            <w:pPr>
              <w:jc w:val="center"/>
              <w:rPr>
                <w:b/>
                <w:sz w:val="24"/>
                <w:szCs w:val="24"/>
              </w:rPr>
            </w:pPr>
            <w:r w:rsidRPr="001201EA">
              <w:rPr>
                <w:b/>
                <w:sz w:val="24"/>
                <w:szCs w:val="24"/>
              </w:rPr>
              <w:t>İSHALLİ HASTALARDA ENFEKSİYON KONTROLÜ TALİMATI</w:t>
            </w:r>
          </w:p>
        </w:tc>
        <w:tc>
          <w:tcPr>
            <w:tcW w:w="1843" w:type="dxa"/>
          </w:tcPr>
          <w:p w:rsidR="001201EA" w:rsidRPr="001201EA" w:rsidRDefault="001201EA" w:rsidP="005F58B5">
            <w:pPr>
              <w:rPr>
                <w:sz w:val="20"/>
                <w:szCs w:val="20"/>
              </w:rPr>
            </w:pPr>
            <w:r w:rsidRPr="001201EA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1201EA" w:rsidRPr="001201EA" w:rsidRDefault="001201EA" w:rsidP="005F58B5">
            <w:pPr>
              <w:jc w:val="center"/>
              <w:rPr>
                <w:sz w:val="20"/>
                <w:szCs w:val="20"/>
              </w:rPr>
            </w:pPr>
            <w:proofErr w:type="gramStart"/>
            <w:r w:rsidRPr="001201EA">
              <w:rPr>
                <w:sz w:val="20"/>
                <w:szCs w:val="20"/>
              </w:rPr>
              <w:t>EN.TL</w:t>
            </w:r>
            <w:proofErr w:type="gramEnd"/>
            <w:r w:rsidRPr="001201EA">
              <w:rPr>
                <w:sz w:val="20"/>
                <w:szCs w:val="20"/>
              </w:rPr>
              <w:t>.26</w:t>
            </w:r>
          </w:p>
        </w:tc>
      </w:tr>
      <w:tr w:rsidR="001201EA" w:rsidTr="005F58B5">
        <w:tc>
          <w:tcPr>
            <w:tcW w:w="2376" w:type="dxa"/>
            <w:vMerge/>
          </w:tcPr>
          <w:p w:rsidR="001201EA" w:rsidRDefault="001201EA" w:rsidP="005F58B5"/>
        </w:tc>
        <w:tc>
          <w:tcPr>
            <w:tcW w:w="4678" w:type="dxa"/>
            <w:vMerge/>
          </w:tcPr>
          <w:p w:rsidR="001201EA" w:rsidRDefault="001201EA" w:rsidP="005F58B5"/>
        </w:tc>
        <w:tc>
          <w:tcPr>
            <w:tcW w:w="1843" w:type="dxa"/>
          </w:tcPr>
          <w:p w:rsidR="001201EA" w:rsidRPr="001201EA" w:rsidRDefault="001201EA" w:rsidP="005F58B5">
            <w:pPr>
              <w:rPr>
                <w:sz w:val="20"/>
                <w:szCs w:val="20"/>
              </w:rPr>
            </w:pPr>
            <w:r w:rsidRPr="001201EA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1201EA" w:rsidRPr="001201EA" w:rsidRDefault="001201EA" w:rsidP="005F58B5">
            <w:pPr>
              <w:jc w:val="center"/>
              <w:rPr>
                <w:sz w:val="20"/>
                <w:szCs w:val="20"/>
              </w:rPr>
            </w:pPr>
            <w:r w:rsidRPr="001201EA">
              <w:rPr>
                <w:sz w:val="20"/>
                <w:szCs w:val="20"/>
              </w:rPr>
              <w:t>24.08.2016</w:t>
            </w:r>
          </w:p>
        </w:tc>
      </w:tr>
      <w:tr w:rsidR="001201EA" w:rsidTr="005F58B5">
        <w:tc>
          <w:tcPr>
            <w:tcW w:w="2376" w:type="dxa"/>
            <w:vMerge/>
          </w:tcPr>
          <w:p w:rsidR="001201EA" w:rsidRDefault="001201EA" w:rsidP="005F58B5"/>
        </w:tc>
        <w:tc>
          <w:tcPr>
            <w:tcW w:w="4678" w:type="dxa"/>
            <w:vMerge/>
          </w:tcPr>
          <w:p w:rsidR="001201EA" w:rsidRDefault="001201EA" w:rsidP="005F58B5"/>
        </w:tc>
        <w:tc>
          <w:tcPr>
            <w:tcW w:w="1843" w:type="dxa"/>
          </w:tcPr>
          <w:p w:rsidR="001201EA" w:rsidRPr="001201EA" w:rsidRDefault="001201EA" w:rsidP="005F58B5">
            <w:pPr>
              <w:rPr>
                <w:sz w:val="20"/>
                <w:szCs w:val="20"/>
              </w:rPr>
            </w:pPr>
            <w:r w:rsidRPr="001201EA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1201EA" w:rsidRPr="001201EA" w:rsidRDefault="001201EA" w:rsidP="005F58B5">
            <w:pPr>
              <w:jc w:val="center"/>
              <w:rPr>
                <w:sz w:val="20"/>
                <w:szCs w:val="20"/>
              </w:rPr>
            </w:pPr>
            <w:r w:rsidRPr="001201EA">
              <w:rPr>
                <w:sz w:val="20"/>
                <w:szCs w:val="20"/>
              </w:rPr>
              <w:t>02.01.2018</w:t>
            </w:r>
          </w:p>
        </w:tc>
      </w:tr>
      <w:tr w:rsidR="001201EA" w:rsidTr="005F58B5">
        <w:tc>
          <w:tcPr>
            <w:tcW w:w="2376" w:type="dxa"/>
            <w:vMerge/>
          </w:tcPr>
          <w:p w:rsidR="001201EA" w:rsidRDefault="001201EA" w:rsidP="005F58B5"/>
        </w:tc>
        <w:tc>
          <w:tcPr>
            <w:tcW w:w="4678" w:type="dxa"/>
            <w:vMerge/>
          </w:tcPr>
          <w:p w:rsidR="001201EA" w:rsidRDefault="001201EA" w:rsidP="005F58B5"/>
        </w:tc>
        <w:tc>
          <w:tcPr>
            <w:tcW w:w="1843" w:type="dxa"/>
          </w:tcPr>
          <w:p w:rsidR="001201EA" w:rsidRPr="001201EA" w:rsidRDefault="001201EA" w:rsidP="005F58B5">
            <w:pPr>
              <w:rPr>
                <w:sz w:val="20"/>
                <w:szCs w:val="20"/>
              </w:rPr>
            </w:pPr>
            <w:r w:rsidRPr="001201EA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1201EA" w:rsidRPr="001201EA" w:rsidRDefault="001201EA" w:rsidP="005F58B5">
            <w:pPr>
              <w:jc w:val="center"/>
              <w:rPr>
                <w:sz w:val="20"/>
                <w:szCs w:val="20"/>
              </w:rPr>
            </w:pPr>
            <w:r w:rsidRPr="001201EA">
              <w:rPr>
                <w:sz w:val="20"/>
                <w:szCs w:val="20"/>
              </w:rPr>
              <w:t>01</w:t>
            </w:r>
          </w:p>
        </w:tc>
      </w:tr>
      <w:tr w:rsidR="001201EA" w:rsidTr="005F58B5">
        <w:tc>
          <w:tcPr>
            <w:tcW w:w="2376" w:type="dxa"/>
            <w:vMerge/>
          </w:tcPr>
          <w:p w:rsidR="001201EA" w:rsidRDefault="001201EA" w:rsidP="005F58B5"/>
        </w:tc>
        <w:tc>
          <w:tcPr>
            <w:tcW w:w="4678" w:type="dxa"/>
            <w:vMerge/>
          </w:tcPr>
          <w:p w:rsidR="001201EA" w:rsidRDefault="001201EA" w:rsidP="005F58B5"/>
        </w:tc>
        <w:tc>
          <w:tcPr>
            <w:tcW w:w="1843" w:type="dxa"/>
          </w:tcPr>
          <w:p w:rsidR="001201EA" w:rsidRPr="001201EA" w:rsidRDefault="001201EA" w:rsidP="005F58B5">
            <w:pPr>
              <w:rPr>
                <w:sz w:val="20"/>
                <w:szCs w:val="20"/>
              </w:rPr>
            </w:pPr>
            <w:r w:rsidRPr="001201EA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1201EA" w:rsidRPr="001201EA" w:rsidRDefault="001201EA" w:rsidP="005F58B5">
            <w:pPr>
              <w:jc w:val="center"/>
              <w:rPr>
                <w:sz w:val="20"/>
                <w:szCs w:val="20"/>
              </w:rPr>
            </w:pPr>
            <w:r w:rsidRPr="001201EA">
              <w:rPr>
                <w:sz w:val="20"/>
                <w:szCs w:val="20"/>
              </w:rPr>
              <w:t>2/2</w:t>
            </w:r>
          </w:p>
        </w:tc>
      </w:tr>
    </w:tbl>
    <w:p w:rsidR="001201EA" w:rsidRDefault="001201EA" w:rsidP="001201EA">
      <w:pPr>
        <w:rPr>
          <w:rFonts w:ascii="Times New Roman" w:hAnsi="Times New Roman" w:cs="Times New Roman"/>
          <w:sz w:val="24"/>
          <w:szCs w:val="24"/>
        </w:rPr>
      </w:pPr>
    </w:p>
    <w:p w:rsidR="001201EA" w:rsidRPr="001201EA" w:rsidRDefault="001201EA" w:rsidP="001201EA">
      <w:pPr>
        <w:rPr>
          <w:rFonts w:cs="Times New Roman"/>
          <w:sz w:val="24"/>
          <w:szCs w:val="24"/>
        </w:rPr>
      </w:pPr>
      <w:r w:rsidRPr="001201EA">
        <w:rPr>
          <w:rFonts w:cs="Times New Roman"/>
          <w:sz w:val="24"/>
          <w:szCs w:val="24"/>
        </w:rPr>
        <w:t xml:space="preserve">• </w:t>
      </w:r>
      <w:proofErr w:type="spellStart"/>
      <w:r w:rsidRPr="001201EA">
        <w:rPr>
          <w:rFonts w:cs="Times New Roman"/>
          <w:sz w:val="24"/>
          <w:szCs w:val="24"/>
        </w:rPr>
        <w:t>Nozokomiyal</w:t>
      </w:r>
      <w:proofErr w:type="spellEnd"/>
      <w:r w:rsidRPr="001201EA">
        <w:rPr>
          <w:rFonts w:cs="Times New Roman"/>
          <w:sz w:val="24"/>
          <w:szCs w:val="24"/>
        </w:rPr>
        <w:t xml:space="preserve"> ishali azaltmak amacıyla hastaya yönelik risk </w:t>
      </w:r>
      <w:proofErr w:type="gramStart"/>
      <w:r w:rsidRPr="001201EA">
        <w:rPr>
          <w:rFonts w:cs="Times New Roman"/>
          <w:sz w:val="24"/>
          <w:szCs w:val="24"/>
        </w:rPr>
        <w:t>faktörleri  önlenmelidir</w:t>
      </w:r>
      <w:proofErr w:type="gramEnd"/>
      <w:r w:rsidRPr="001201EA">
        <w:rPr>
          <w:rFonts w:cs="Times New Roman"/>
          <w:sz w:val="24"/>
          <w:szCs w:val="24"/>
        </w:rPr>
        <w:t xml:space="preserve">. Gereksiz antibiyotik, </w:t>
      </w:r>
      <w:proofErr w:type="spellStart"/>
      <w:r w:rsidRPr="001201EA">
        <w:rPr>
          <w:rFonts w:cs="Times New Roman"/>
          <w:sz w:val="24"/>
          <w:szCs w:val="24"/>
        </w:rPr>
        <w:t>antasit</w:t>
      </w:r>
      <w:proofErr w:type="spellEnd"/>
      <w:r w:rsidRPr="001201EA">
        <w:rPr>
          <w:rFonts w:cs="Times New Roman"/>
          <w:sz w:val="24"/>
          <w:szCs w:val="24"/>
        </w:rPr>
        <w:t xml:space="preserve"> veya H2 </w:t>
      </w:r>
      <w:proofErr w:type="spellStart"/>
      <w:r w:rsidRPr="001201EA">
        <w:rPr>
          <w:rFonts w:cs="Times New Roman"/>
          <w:sz w:val="24"/>
          <w:szCs w:val="24"/>
        </w:rPr>
        <w:t>bloker</w:t>
      </w:r>
      <w:proofErr w:type="spellEnd"/>
      <w:r w:rsidRPr="001201EA">
        <w:rPr>
          <w:rFonts w:cs="Times New Roman"/>
          <w:sz w:val="24"/>
          <w:szCs w:val="24"/>
        </w:rPr>
        <w:t xml:space="preserve"> ve lavman kullanımı azaltılıp, </w:t>
      </w:r>
      <w:proofErr w:type="spellStart"/>
      <w:r w:rsidRPr="001201EA">
        <w:rPr>
          <w:rFonts w:cs="Times New Roman"/>
          <w:sz w:val="24"/>
          <w:szCs w:val="24"/>
        </w:rPr>
        <w:t>nazogastrik</w:t>
      </w:r>
      <w:proofErr w:type="spellEnd"/>
      <w:r w:rsidRPr="001201EA">
        <w:rPr>
          <w:rFonts w:cs="Times New Roman"/>
          <w:sz w:val="24"/>
          <w:szCs w:val="24"/>
        </w:rPr>
        <w:t xml:space="preserve"> tüpler olabildiğince kısa süre uygulanmalıdır.</w:t>
      </w:r>
    </w:p>
    <w:p w:rsidR="001201EA" w:rsidRPr="001201EA" w:rsidRDefault="001201EA" w:rsidP="001201EA">
      <w:pPr>
        <w:rPr>
          <w:rFonts w:cs="Times New Roman"/>
          <w:sz w:val="24"/>
          <w:szCs w:val="24"/>
        </w:rPr>
      </w:pPr>
      <w:r w:rsidRPr="001201EA">
        <w:rPr>
          <w:rFonts w:cs="Times New Roman"/>
          <w:sz w:val="24"/>
          <w:szCs w:val="24"/>
        </w:rPr>
        <w:t xml:space="preserve">• Salgınların saptanıp yayılmalarının önlenebilmesi için rutin </w:t>
      </w:r>
      <w:proofErr w:type="spellStart"/>
      <w:r w:rsidRPr="001201EA">
        <w:rPr>
          <w:rFonts w:cs="Times New Roman"/>
          <w:sz w:val="24"/>
          <w:szCs w:val="24"/>
        </w:rPr>
        <w:t>sürveyans</w:t>
      </w:r>
      <w:proofErr w:type="spellEnd"/>
      <w:r w:rsidRPr="001201EA">
        <w:rPr>
          <w:rFonts w:cs="Times New Roman"/>
          <w:sz w:val="24"/>
          <w:szCs w:val="24"/>
        </w:rPr>
        <w:t xml:space="preserve"> çalışmaları yapılmalıdır.</w:t>
      </w:r>
    </w:p>
    <w:p w:rsidR="006A2928" w:rsidRPr="001201EA" w:rsidRDefault="001201EA" w:rsidP="001201EA">
      <w:pPr>
        <w:rPr>
          <w:rFonts w:cs="Times New Roman"/>
          <w:sz w:val="24"/>
          <w:szCs w:val="24"/>
        </w:rPr>
      </w:pPr>
      <w:r w:rsidRPr="001201EA">
        <w:rPr>
          <w:rFonts w:cs="Times New Roman"/>
          <w:sz w:val="24"/>
          <w:szCs w:val="24"/>
        </w:rPr>
        <w:t xml:space="preserve">• Salgından şüphelenildiği durumlarda </w:t>
      </w:r>
      <w:r w:rsidRPr="00963F2B">
        <w:rPr>
          <w:rFonts w:cs="Times New Roman"/>
          <w:b/>
          <w:sz w:val="24"/>
          <w:szCs w:val="24"/>
        </w:rPr>
        <w:t>‘</w:t>
      </w:r>
      <w:proofErr w:type="gramStart"/>
      <w:r w:rsidR="00E92ACF">
        <w:rPr>
          <w:rFonts w:cs="Times New Roman"/>
          <w:b/>
          <w:sz w:val="24"/>
          <w:szCs w:val="24"/>
        </w:rPr>
        <w:t>EN.TL</w:t>
      </w:r>
      <w:proofErr w:type="gramEnd"/>
      <w:r w:rsidR="00E92ACF">
        <w:rPr>
          <w:rFonts w:cs="Times New Roman"/>
          <w:b/>
          <w:sz w:val="24"/>
          <w:szCs w:val="24"/>
        </w:rPr>
        <w:t xml:space="preserve">.27 </w:t>
      </w:r>
      <w:r w:rsidRPr="00963F2B">
        <w:rPr>
          <w:rFonts w:cs="Times New Roman"/>
          <w:b/>
          <w:sz w:val="24"/>
          <w:szCs w:val="24"/>
        </w:rPr>
        <w:t xml:space="preserve">Salgın İnceleme </w:t>
      </w:r>
      <w:proofErr w:type="spellStart"/>
      <w:r w:rsidRPr="00963F2B">
        <w:rPr>
          <w:rFonts w:cs="Times New Roman"/>
          <w:b/>
          <w:sz w:val="24"/>
          <w:szCs w:val="24"/>
        </w:rPr>
        <w:t>Talimatı’</w:t>
      </w:r>
      <w:r w:rsidRPr="001201EA">
        <w:rPr>
          <w:rFonts w:cs="Times New Roman"/>
          <w:sz w:val="24"/>
          <w:szCs w:val="24"/>
        </w:rPr>
        <w:t>na</w:t>
      </w:r>
      <w:proofErr w:type="spellEnd"/>
      <w:r w:rsidRPr="001201EA">
        <w:rPr>
          <w:rFonts w:cs="Times New Roman"/>
          <w:sz w:val="24"/>
          <w:szCs w:val="24"/>
        </w:rPr>
        <w:t xml:space="preserve"> uygun hareket edilmelidir.</w:t>
      </w:r>
    </w:p>
    <w:p w:rsidR="001201EA" w:rsidRDefault="001201EA" w:rsidP="001201EA">
      <w:pPr>
        <w:rPr>
          <w:rFonts w:ascii="Times New Roman" w:hAnsi="Times New Roman" w:cs="Times New Roman"/>
          <w:sz w:val="24"/>
          <w:szCs w:val="24"/>
        </w:rPr>
      </w:pPr>
    </w:p>
    <w:p w:rsidR="001201EA" w:rsidRDefault="001201EA" w:rsidP="001201EA">
      <w:pPr>
        <w:rPr>
          <w:rFonts w:ascii="Times New Roman" w:hAnsi="Times New Roman" w:cs="Times New Roman"/>
          <w:sz w:val="24"/>
          <w:szCs w:val="24"/>
        </w:rPr>
      </w:pPr>
    </w:p>
    <w:p w:rsidR="001201EA" w:rsidRDefault="001201EA" w:rsidP="001201EA">
      <w:pPr>
        <w:rPr>
          <w:rFonts w:ascii="Times New Roman" w:hAnsi="Times New Roman" w:cs="Times New Roman"/>
          <w:sz w:val="24"/>
          <w:szCs w:val="24"/>
        </w:rPr>
      </w:pPr>
    </w:p>
    <w:p w:rsidR="001201EA" w:rsidRDefault="001201EA" w:rsidP="001201EA">
      <w:pPr>
        <w:rPr>
          <w:rFonts w:ascii="Times New Roman" w:hAnsi="Times New Roman" w:cs="Times New Roman"/>
          <w:sz w:val="24"/>
          <w:szCs w:val="24"/>
        </w:rPr>
      </w:pPr>
    </w:p>
    <w:p w:rsidR="001201EA" w:rsidRDefault="001201EA" w:rsidP="001201EA">
      <w:pPr>
        <w:rPr>
          <w:rFonts w:ascii="Times New Roman" w:hAnsi="Times New Roman" w:cs="Times New Roman"/>
          <w:sz w:val="24"/>
          <w:szCs w:val="24"/>
        </w:rPr>
      </w:pPr>
    </w:p>
    <w:p w:rsidR="001201EA" w:rsidRDefault="001201EA" w:rsidP="001201EA">
      <w:pPr>
        <w:rPr>
          <w:rFonts w:ascii="Times New Roman" w:hAnsi="Times New Roman" w:cs="Times New Roman"/>
          <w:sz w:val="24"/>
          <w:szCs w:val="24"/>
        </w:rPr>
      </w:pPr>
    </w:p>
    <w:p w:rsidR="001201EA" w:rsidRDefault="001201EA" w:rsidP="001201EA">
      <w:pPr>
        <w:rPr>
          <w:rFonts w:ascii="Times New Roman" w:hAnsi="Times New Roman" w:cs="Times New Roman"/>
          <w:sz w:val="24"/>
          <w:szCs w:val="24"/>
        </w:rPr>
      </w:pPr>
    </w:p>
    <w:p w:rsidR="001201EA" w:rsidRDefault="001201EA" w:rsidP="001201EA">
      <w:pPr>
        <w:rPr>
          <w:rFonts w:ascii="Times New Roman" w:hAnsi="Times New Roman" w:cs="Times New Roman"/>
          <w:sz w:val="24"/>
          <w:szCs w:val="24"/>
        </w:rPr>
      </w:pPr>
    </w:p>
    <w:p w:rsidR="001201EA" w:rsidRDefault="001201EA" w:rsidP="001201EA">
      <w:pPr>
        <w:rPr>
          <w:rFonts w:ascii="Times New Roman" w:hAnsi="Times New Roman" w:cs="Times New Roman"/>
          <w:sz w:val="24"/>
          <w:szCs w:val="24"/>
        </w:rPr>
      </w:pPr>
    </w:p>
    <w:p w:rsidR="001201EA" w:rsidRDefault="001201EA" w:rsidP="001201EA">
      <w:pPr>
        <w:rPr>
          <w:rFonts w:ascii="Times New Roman" w:hAnsi="Times New Roman" w:cs="Times New Roman"/>
          <w:sz w:val="24"/>
          <w:szCs w:val="24"/>
        </w:rPr>
      </w:pPr>
    </w:p>
    <w:p w:rsidR="001201EA" w:rsidRDefault="001201EA" w:rsidP="001201EA">
      <w:pPr>
        <w:rPr>
          <w:rFonts w:ascii="Times New Roman" w:hAnsi="Times New Roman" w:cs="Times New Roman"/>
          <w:sz w:val="24"/>
          <w:szCs w:val="24"/>
        </w:rPr>
      </w:pPr>
    </w:p>
    <w:p w:rsidR="001201EA" w:rsidRDefault="001201EA" w:rsidP="001201EA">
      <w:pPr>
        <w:rPr>
          <w:rFonts w:ascii="Times New Roman" w:hAnsi="Times New Roman" w:cs="Times New Roman"/>
          <w:sz w:val="24"/>
          <w:szCs w:val="24"/>
        </w:rPr>
      </w:pPr>
    </w:p>
    <w:p w:rsidR="001201EA" w:rsidRDefault="001201EA" w:rsidP="001201EA">
      <w:pPr>
        <w:rPr>
          <w:rFonts w:ascii="Times New Roman" w:hAnsi="Times New Roman" w:cs="Times New Roman"/>
          <w:sz w:val="24"/>
          <w:szCs w:val="24"/>
        </w:rPr>
      </w:pPr>
    </w:p>
    <w:p w:rsidR="001201EA" w:rsidRDefault="001201EA" w:rsidP="001201EA">
      <w:pPr>
        <w:rPr>
          <w:rFonts w:ascii="Times New Roman" w:hAnsi="Times New Roman" w:cs="Times New Roman"/>
          <w:sz w:val="24"/>
          <w:szCs w:val="24"/>
        </w:rPr>
      </w:pPr>
    </w:p>
    <w:p w:rsidR="001201EA" w:rsidRDefault="001201EA" w:rsidP="001201EA">
      <w:pPr>
        <w:rPr>
          <w:rFonts w:ascii="Times New Roman" w:hAnsi="Times New Roman" w:cs="Times New Roman"/>
          <w:sz w:val="24"/>
          <w:szCs w:val="24"/>
        </w:rPr>
      </w:pPr>
    </w:p>
    <w:p w:rsidR="001201EA" w:rsidRDefault="001201EA" w:rsidP="001201EA">
      <w:pPr>
        <w:rPr>
          <w:rFonts w:ascii="Times New Roman" w:hAnsi="Times New Roman" w:cs="Times New Roman"/>
          <w:sz w:val="24"/>
          <w:szCs w:val="24"/>
        </w:rPr>
      </w:pPr>
    </w:p>
    <w:p w:rsidR="001201EA" w:rsidRDefault="001201EA" w:rsidP="001201EA">
      <w:pPr>
        <w:rPr>
          <w:rFonts w:ascii="Times New Roman" w:hAnsi="Times New Roman" w:cs="Times New Roman"/>
          <w:sz w:val="24"/>
          <w:szCs w:val="24"/>
        </w:rPr>
      </w:pPr>
    </w:p>
    <w:p w:rsidR="001201EA" w:rsidRDefault="001201EA" w:rsidP="001201EA">
      <w:pPr>
        <w:rPr>
          <w:rFonts w:ascii="Times New Roman" w:hAnsi="Times New Roman" w:cs="Times New Roman"/>
          <w:sz w:val="24"/>
          <w:szCs w:val="24"/>
        </w:rPr>
      </w:pPr>
    </w:p>
    <w:p w:rsidR="001201EA" w:rsidRDefault="001201EA" w:rsidP="001201EA">
      <w:pPr>
        <w:rPr>
          <w:rFonts w:ascii="Times New Roman" w:hAnsi="Times New Roman" w:cs="Times New Roman"/>
          <w:sz w:val="24"/>
          <w:szCs w:val="24"/>
        </w:rPr>
      </w:pPr>
    </w:p>
    <w:p w:rsidR="001201EA" w:rsidRDefault="001201EA" w:rsidP="001201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1201EA" w:rsidTr="005F58B5">
        <w:tc>
          <w:tcPr>
            <w:tcW w:w="3448" w:type="dxa"/>
          </w:tcPr>
          <w:p w:rsidR="001201EA" w:rsidRDefault="001201EA" w:rsidP="005F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1201EA" w:rsidRDefault="001201EA" w:rsidP="005F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1201EA" w:rsidRDefault="001201EA" w:rsidP="005F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1201EA" w:rsidTr="005F58B5">
        <w:tc>
          <w:tcPr>
            <w:tcW w:w="3448" w:type="dxa"/>
          </w:tcPr>
          <w:p w:rsidR="001201EA" w:rsidRDefault="00E92ACF" w:rsidP="005F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ENFEKSİYON HEMŞİRESİ</w:t>
            </w:r>
          </w:p>
        </w:tc>
        <w:tc>
          <w:tcPr>
            <w:tcW w:w="3449" w:type="dxa"/>
          </w:tcPr>
          <w:p w:rsidR="001201EA" w:rsidRDefault="001201EA" w:rsidP="005F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1201EA" w:rsidRDefault="001201EA" w:rsidP="005F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1201EA" w:rsidRPr="001201EA" w:rsidRDefault="001201EA" w:rsidP="001201EA">
      <w:pPr>
        <w:rPr>
          <w:rFonts w:ascii="Times New Roman" w:hAnsi="Times New Roman" w:cs="Times New Roman"/>
          <w:sz w:val="24"/>
          <w:szCs w:val="24"/>
        </w:rPr>
      </w:pPr>
    </w:p>
    <w:sectPr w:rsidR="001201EA" w:rsidRPr="001201EA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1201EA"/>
    <w:rsid w:val="00161A12"/>
    <w:rsid w:val="001954F2"/>
    <w:rsid w:val="002C6A19"/>
    <w:rsid w:val="00322D76"/>
    <w:rsid w:val="003F6CEB"/>
    <w:rsid w:val="004E76DD"/>
    <w:rsid w:val="00520F04"/>
    <w:rsid w:val="00645A67"/>
    <w:rsid w:val="00645B99"/>
    <w:rsid w:val="006A2928"/>
    <w:rsid w:val="006E0462"/>
    <w:rsid w:val="006E7363"/>
    <w:rsid w:val="00701635"/>
    <w:rsid w:val="00960BB3"/>
    <w:rsid w:val="00963F2B"/>
    <w:rsid w:val="009753B0"/>
    <w:rsid w:val="00A90E74"/>
    <w:rsid w:val="00AD2D65"/>
    <w:rsid w:val="00C0766A"/>
    <w:rsid w:val="00CF401B"/>
    <w:rsid w:val="00E278A0"/>
    <w:rsid w:val="00E5033B"/>
    <w:rsid w:val="00E80A6E"/>
    <w:rsid w:val="00E92ACF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4</cp:revision>
  <cp:lastPrinted>2018-04-12T09:18:00Z</cp:lastPrinted>
  <dcterms:created xsi:type="dcterms:W3CDTF">2018-04-12T07:34:00Z</dcterms:created>
  <dcterms:modified xsi:type="dcterms:W3CDTF">2018-04-12T09:20:00Z</dcterms:modified>
</cp:coreProperties>
</file>