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6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66"/>
        <w:gridCol w:w="1701"/>
        <w:gridCol w:w="1418"/>
      </w:tblGrid>
      <w:tr w:rsidR="007666B0" w:rsidTr="007666B0">
        <w:tc>
          <w:tcPr>
            <w:tcW w:w="2346" w:type="dxa"/>
            <w:vMerge w:val="restart"/>
            <w:shd w:val="clear" w:color="auto" w:fill="auto"/>
          </w:tcPr>
          <w:p w:rsidR="007666B0" w:rsidRPr="00EF380F" w:rsidRDefault="007666B0" w:rsidP="007666B0">
            <w:pPr>
              <w:rPr>
                <w:rFonts w:ascii="Calibri" w:eastAsia="Calibri" w:hAnsi="Calibri"/>
                <w:sz w:val="22"/>
                <w:szCs w:val="22"/>
              </w:rPr>
            </w:pPr>
            <w:r>
              <w:rPr>
                <w:rFonts w:ascii="Calibri" w:eastAsia="Calibri" w:hAnsi="Calibri"/>
                <w:noProof/>
                <w:sz w:val="22"/>
                <w:szCs w:val="22"/>
              </w:rPr>
              <w:drawing>
                <wp:inline distT="0" distB="0" distL="0" distR="0" wp14:anchorId="3B2FA093" wp14:editId="2D2FF88D">
                  <wp:extent cx="12858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p>
        </w:tc>
        <w:tc>
          <w:tcPr>
            <w:tcW w:w="4566" w:type="dxa"/>
            <w:vMerge w:val="restart"/>
            <w:shd w:val="clear" w:color="auto" w:fill="auto"/>
          </w:tcPr>
          <w:p w:rsidR="007666B0" w:rsidRPr="00EF380F" w:rsidRDefault="007666B0" w:rsidP="007666B0">
            <w:pPr>
              <w:rPr>
                <w:rFonts w:ascii="Calibri" w:eastAsia="Calibri" w:hAnsi="Calibri"/>
                <w:sz w:val="22"/>
                <w:szCs w:val="22"/>
              </w:rPr>
            </w:pPr>
          </w:p>
          <w:p w:rsidR="007666B0" w:rsidRPr="007666B0" w:rsidRDefault="007666B0" w:rsidP="007666B0">
            <w:pPr>
              <w:jc w:val="center"/>
              <w:rPr>
                <w:rFonts w:asciiTheme="minorHAnsi" w:eastAsia="Calibri" w:hAnsiTheme="minorHAnsi"/>
                <w:b/>
                <w:sz w:val="24"/>
                <w:szCs w:val="24"/>
              </w:rPr>
            </w:pPr>
            <w:r w:rsidRPr="007666B0">
              <w:rPr>
                <w:rFonts w:asciiTheme="minorHAnsi" w:hAnsiTheme="minorHAnsi"/>
                <w:b/>
                <w:smallCaps/>
                <w:sz w:val="24"/>
                <w:szCs w:val="24"/>
              </w:rPr>
              <w:t>GÜVENLİK RAPORLAMA SİSTEMİ İŞLEYİŞ TALİMATI</w:t>
            </w:r>
          </w:p>
        </w:tc>
        <w:tc>
          <w:tcPr>
            <w:tcW w:w="1701" w:type="dxa"/>
            <w:shd w:val="clear" w:color="auto" w:fill="auto"/>
          </w:tcPr>
          <w:p w:rsidR="007666B0" w:rsidRPr="00EF380F" w:rsidRDefault="007666B0" w:rsidP="007666B0">
            <w:pPr>
              <w:rPr>
                <w:rFonts w:ascii="Calibri" w:eastAsia="Calibri" w:hAnsi="Calibri"/>
              </w:rPr>
            </w:pPr>
            <w:r w:rsidRPr="00EF380F">
              <w:rPr>
                <w:rFonts w:ascii="Calibri" w:eastAsia="Calibri" w:hAnsi="Calibri"/>
              </w:rPr>
              <w:t>DÖKÜMAN KODU</w:t>
            </w:r>
          </w:p>
        </w:tc>
        <w:tc>
          <w:tcPr>
            <w:tcW w:w="1418" w:type="dxa"/>
            <w:shd w:val="clear" w:color="auto" w:fill="auto"/>
          </w:tcPr>
          <w:p w:rsidR="007666B0" w:rsidRPr="007666B0" w:rsidRDefault="007666B0" w:rsidP="007666B0">
            <w:pPr>
              <w:jc w:val="center"/>
              <w:rPr>
                <w:rFonts w:asciiTheme="minorHAnsi" w:eastAsia="Calibri" w:hAnsiTheme="minorHAnsi"/>
              </w:rPr>
            </w:pPr>
            <w:r>
              <w:rPr>
                <w:rFonts w:asciiTheme="minorHAnsi" w:hAnsiTheme="minorHAnsi" w:cs="Calibri"/>
              </w:rPr>
              <w:t>GR.TL.01</w:t>
            </w:r>
          </w:p>
        </w:tc>
      </w:tr>
      <w:tr w:rsidR="007666B0" w:rsidTr="007666B0">
        <w:tc>
          <w:tcPr>
            <w:tcW w:w="2346" w:type="dxa"/>
            <w:vMerge/>
            <w:shd w:val="clear" w:color="auto" w:fill="auto"/>
          </w:tcPr>
          <w:p w:rsidR="007666B0" w:rsidRPr="00EF380F" w:rsidRDefault="007666B0" w:rsidP="007666B0">
            <w:pPr>
              <w:rPr>
                <w:rFonts w:ascii="Calibri" w:eastAsia="Calibri" w:hAnsi="Calibri"/>
                <w:sz w:val="22"/>
                <w:szCs w:val="22"/>
              </w:rPr>
            </w:pPr>
          </w:p>
        </w:tc>
        <w:tc>
          <w:tcPr>
            <w:tcW w:w="4566" w:type="dxa"/>
            <w:vMerge/>
            <w:shd w:val="clear" w:color="auto" w:fill="auto"/>
          </w:tcPr>
          <w:p w:rsidR="007666B0" w:rsidRPr="00EF380F" w:rsidRDefault="007666B0" w:rsidP="007666B0">
            <w:pPr>
              <w:rPr>
                <w:rFonts w:ascii="Calibri" w:eastAsia="Calibri" w:hAnsi="Calibri"/>
                <w:sz w:val="22"/>
                <w:szCs w:val="22"/>
              </w:rPr>
            </w:pPr>
          </w:p>
        </w:tc>
        <w:tc>
          <w:tcPr>
            <w:tcW w:w="1701" w:type="dxa"/>
            <w:shd w:val="clear" w:color="auto" w:fill="auto"/>
          </w:tcPr>
          <w:p w:rsidR="007666B0" w:rsidRPr="00EF380F" w:rsidRDefault="007666B0" w:rsidP="007666B0">
            <w:pPr>
              <w:rPr>
                <w:rFonts w:ascii="Calibri" w:eastAsia="Calibri" w:hAnsi="Calibri"/>
              </w:rPr>
            </w:pPr>
            <w:r w:rsidRPr="00EF380F">
              <w:rPr>
                <w:rFonts w:ascii="Calibri" w:eastAsia="Calibri" w:hAnsi="Calibri"/>
              </w:rPr>
              <w:t>YAYIN TARİHİ</w:t>
            </w:r>
          </w:p>
        </w:tc>
        <w:tc>
          <w:tcPr>
            <w:tcW w:w="1418" w:type="dxa"/>
            <w:shd w:val="clear" w:color="auto" w:fill="auto"/>
          </w:tcPr>
          <w:p w:rsidR="007666B0" w:rsidRPr="007666B0" w:rsidRDefault="007666B0" w:rsidP="007666B0">
            <w:pPr>
              <w:jc w:val="center"/>
              <w:rPr>
                <w:rFonts w:asciiTheme="minorHAnsi" w:eastAsia="Calibri" w:hAnsiTheme="minorHAnsi"/>
              </w:rPr>
            </w:pPr>
            <w:r w:rsidRPr="007666B0">
              <w:rPr>
                <w:rFonts w:asciiTheme="minorHAnsi" w:hAnsiTheme="minorHAnsi" w:cs="Calibri"/>
              </w:rPr>
              <w:t>08.08.2016</w:t>
            </w:r>
          </w:p>
        </w:tc>
      </w:tr>
      <w:tr w:rsidR="007666B0" w:rsidTr="007666B0">
        <w:tc>
          <w:tcPr>
            <w:tcW w:w="2346" w:type="dxa"/>
            <w:vMerge/>
            <w:shd w:val="clear" w:color="auto" w:fill="auto"/>
          </w:tcPr>
          <w:p w:rsidR="007666B0" w:rsidRPr="00EF380F" w:rsidRDefault="007666B0" w:rsidP="007666B0">
            <w:pPr>
              <w:rPr>
                <w:rFonts w:ascii="Calibri" w:eastAsia="Calibri" w:hAnsi="Calibri"/>
                <w:sz w:val="22"/>
                <w:szCs w:val="22"/>
              </w:rPr>
            </w:pPr>
          </w:p>
        </w:tc>
        <w:tc>
          <w:tcPr>
            <w:tcW w:w="4566" w:type="dxa"/>
            <w:vMerge/>
            <w:shd w:val="clear" w:color="auto" w:fill="auto"/>
          </w:tcPr>
          <w:p w:rsidR="007666B0" w:rsidRPr="00EF380F" w:rsidRDefault="007666B0" w:rsidP="007666B0">
            <w:pPr>
              <w:rPr>
                <w:rFonts w:ascii="Calibri" w:eastAsia="Calibri" w:hAnsi="Calibri"/>
                <w:sz w:val="22"/>
                <w:szCs w:val="22"/>
              </w:rPr>
            </w:pPr>
          </w:p>
        </w:tc>
        <w:tc>
          <w:tcPr>
            <w:tcW w:w="1701" w:type="dxa"/>
            <w:shd w:val="clear" w:color="auto" w:fill="auto"/>
          </w:tcPr>
          <w:p w:rsidR="007666B0" w:rsidRPr="00EF380F" w:rsidRDefault="007666B0" w:rsidP="007666B0">
            <w:pPr>
              <w:rPr>
                <w:rFonts w:ascii="Calibri" w:eastAsia="Calibri" w:hAnsi="Calibri"/>
              </w:rPr>
            </w:pPr>
            <w:r w:rsidRPr="00EF380F">
              <w:rPr>
                <w:rFonts w:ascii="Calibri" w:eastAsia="Calibri" w:hAnsi="Calibri"/>
              </w:rPr>
              <w:t>REVİZYON TARİHİ</w:t>
            </w:r>
          </w:p>
        </w:tc>
        <w:tc>
          <w:tcPr>
            <w:tcW w:w="1418" w:type="dxa"/>
            <w:shd w:val="clear" w:color="auto" w:fill="auto"/>
          </w:tcPr>
          <w:p w:rsidR="007666B0" w:rsidRPr="007666B0" w:rsidRDefault="007666B0" w:rsidP="007666B0">
            <w:pPr>
              <w:jc w:val="center"/>
              <w:rPr>
                <w:rFonts w:asciiTheme="minorHAnsi" w:eastAsia="Calibri" w:hAnsiTheme="minorHAnsi"/>
              </w:rPr>
            </w:pPr>
            <w:r w:rsidRPr="007666B0">
              <w:rPr>
                <w:rFonts w:asciiTheme="minorHAnsi" w:hAnsiTheme="minorHAnsi" w:cs="Calibri"/>
              </w:rPr>
              <w:t>02.01.2018</w:t>
            </w:r>
          </w:p>
        </w:tc>
      </w:tr>
      <w:tr w:rsidR="007666B0" w:rsidTr="007666B0">
        <w:tc>
          <w:tcPr>
            <w:tcW w:w="2346" w:type="dxa"/>
            <w:vMerge/>
            <w:shd w:val="clear" w:color="auto" w:fill="auto"/>
          </w:tcPr>
          <w:p w:rsidR="007666B0" w:rsidRPr="00EF380F" w:rsidRDefault="007666B0" w:rsidP="007666B0">
            <w:pPr>
              <w:rPr>
                <w:rFonts w:ascii="Calibri" w:eastAsia="Calibri" w:hAnsi="Calibri"/>
                <w:sz w:val="22"/>
                <w:szCs w:val="22"/>
              </w:rPr>
            </w:pPr>
          </w:p>
        </w:tc>
        <w:tc>
          <w:tcPr>
            <w:tcW w:w="4566" w:type="dxa"/>
            <w:vMerge/>
            <w:shd w:val="clear" w:color="auto" w:fill="auto"/>
          </w:tcPr>
          <w:p w:rsidR="007666B0" w:rsidRPr="00EF380F" w:rsidRDefault="007666B0" w:rsidP="007666B0">
            <w:pPr>
              <w:rPr>
                <w:rFonts w:ascii="Calibri" w:eastAsia="Calibri" w:hAnsi="Calibri"/>
                <w:sz w:val="22"/>
                <w:szCs w:val="22"/>
              </w:rPr>
            </w:pPr>
          </w:p>
        </w:tc>
        <w:tc>
          <w:tcPr>
            <w:tcW w:w="1701" w:type="dxa"/>
            <w:shd w:val="clear" w:color="auto" w:fill="auto"/>
          </w:tcPr>
          <w:p w:rsidR="007666B0" w:rsidRPr="00EF380F" w:rsidRDefault="007666B0" w:rsidP="007666B0">
            <w:pPr>
              <w:rPr>
                <w:rFonts w:ascii="Calibri" w:eastAsia="Calibri" w:hAnsi="Calibri"/>
              </w:rPr>
            </w:pPr>
            <w:r w:rsidRPr="00EF380F">
              <w:rPr>
                <w:rFonts w:ascii="Calibri" w:eastAsia="Calibri" w:hAnsi="Calibri"/>
              </w:rPr>
              <w:t>REVİZYON NO</w:t>
            </w:r>
          </w:p>
        </w:tc>
        <w:tc>
          <w:tcPr>
            <w:tcW w:w="1418" w:type="dxa"/>
            <w:shd w:val="clear" w:color="auto" w:fill="auto"/>
          </w:tcPr>
          <w:p w:rsidR="007666B0" w:rsidRPr="007666B0" w:rsidRDefault="007666B0" w:rsidP="007666B0">
            <w:pPr>
              <w:jc w:val="center"/>
              <w:rPr>
                <w:rFonts w:asciiTheme="minorHAnsi" w:eastAsia="Calibri" w:hAnsiTheme="minorHAnsi"/>
              </w:rPr>
            </w:pPr>
            <w:r w:rsidRPr="007666B0">
              <w:rPr>
                <w:rFonts w:asciiTheme="minorHAnsi" w:eastAsia="Calibri" w:hAnsiTheme="minorHAnsi"/>
              </w:rPr>
              <w:t>01</w:t>
            </w:r>
          </w:p>
        </w:tc>
      </w:tr>
      <w:tr w:rsidR="007666B0" w:rsidTr="007666B0">
        <w:tc>
          <w:tcPr>
            <w:tcW w:w="2346" w:type="dxa"/>
            <w:vMerge/>
            <w:shd w:val="clear" w:color="auto" w:fill="auto"/>
          </w:tcPr>
          <w:p w:rsidR="007666B0" w:rsidRPr="00EF380F" w:rsidRDefault="007666B0" w:rsidP="007666B0">
            <w:pPr>
              <w:rPr>
                <w:rFonts w:ascii="Calibri" w:eastAsia="Calibri" w:hAnsi="Calibri"/>
                <w:sz w:val="22"/>
                <w:szCs w:val="22"/>
              </w:rPr>
            </w:pPr>
          </w:p>
        </w:tc>
        <w:tc>
          <w:tcPr>
            <w:tcW w:w="4566" w:type="dxa"/>
            <w:vMerge/>
            <w:shd w:val="clear" w:color="auto" w:fill="auto"/>
          </w:tcPr>
          <w:p w:rsidR="007666B0" w:rsidRPr="00EF380F" w:rsidRDefault="007666B0" w:rsidP="007666B0">
            <w:pPr>
              <w:rPr>
                <w:rFonts w:ascii="Calibri" w:eastAsia="Calibri" w:hAnsi="Calibri"/>
                <w:sz w:val="22"/>
                <w:szCs w:val="22"/>
              </w:rPr>
            </w:pPr>
          </w:p>
        </w:tc>
        <w:tc>
          <w:tcPr>
            <w:tcW w:w="1701" w:type="dxa"/>
            <w:shd w:val="clear" w:color="auto" w:fill="auto"/>
          </w:tcPr>
          <w:p w:rsidR="007666B0" w:rsidRPr="00EF380F" w:rsidRDefault="007666B0" w:rsidP="007666B0">
            <w:pPr>
              <w:rPr>
                <w:rFonts w:ascii="Calibri" w:eastAsia="Calibri" w:hAnsi="Calibri"/>
              </w:rPr>
            </w:pPr>
            <w:r w:rsidRPr="00EF380F">
              <w:rPr>
                <w:rFonts w:ascii="Calibri" w:eastAsia="Calibri" w:hAnsi="Calibri"/>
              </w:rPr>
              <w:t>SAYFA</w:t>
            </w:r>
          </w:p>
        </w:tc>
        <w:tc>
          <w:tcPr>
            <w:tcW w:w="1418" w:type="dxa"/>
            <w:shd w:val="clear" w:color="auto" w:fill="auto"/>
          </w:tcPr>
          <w:p w:rsidR="007666B0" w:rsidRPr="007666B0" w:rsidRDefault="007666B0" w:rsidP="007666B0">
            <w:pPr>
              <w:jc w:val="center"/>
              <w:rPr>
                <w:rFonts w:asciiTheme="minorHAnsi" w:eastAsia="Calibri" w:hAnsiTheme="minorHAnsi"/>
              </w:rPr>
            </w:pPr>
            <w:r w:rsidRPr="007666B0">
              <w:rPr>
                <w:rFonts w:asciiTheme="minorHAnsi" w:eastAsia="Calibri" w:hAnsiTheme="minorHAnsi"/>
              </w:rPr>
              <w:t>1/2</w:t>
            </w:r>
          </w:p>
        </w:tc>
      </w:tr>
    </w:tbl>
    <w:p w:rsidR="007666B0" w:rsidRDefault="007666B0"/>
    <w:p w:rsidR="007666B0" w:rsidRPr="007666B0" w:rsidRDefault="007666B0" w:rsidP="007666B0"/>
    <w:p w:rsidR="007666B0" w:rsidRPr="007666B0" w:rsidRDefault="007666B0" w:rsidP="007666B0"/>
    <w:p w:rsidR="007666B0" w:rsidRPr="007666B0" w:rsidRDefault="007666B0" w:rsidP="007666B0"/>
    <w:p w:rsidR="007666B0" w:rsidRPr="007666B0" w:rsidRDefault="007666B0" w:rsidP="007666B0"/>
    <w:p w:rsidR="007666B0" w:rsidRPr="007666B0" w:rsidRDefault="007666B0" w:rsidP="007666B0"/>
    <w:p w:rsidR="007666B0" w:rsidRPr="007666B0" w:rsidRDefault="007666B0" w:rsidP="007666B0"/>
    <w:p w:rsidR="007666B0" w:rsidRDefault="007666B0" w:rsidP="007666B0"/>
    <w:p w:rsidR="007666B0" w:rsidRPr="00020AFB" w:rsidRDefault="007666B0" w:rsidP="007666B0">
      <w:pPr>
        <w:ind w:left="426" w:right="694"/>
        <w:jc w:val="both"/>
        <w:rPr>
          <w:rFonts w:asciiTheme="minorHAnsi" w:hAnsiTheme="minorHAnsi" w:cs="Arial"/>
          <w:sz w:val="24"/>
          <w:szCs w:val="24"/>
        </w:rPr>
      </w:pPr>
      <w:r w:rsidRPr="00020AFB">
        <w:rPr>
          <w:rFonts w:asciiTheme="minorHAnsi" w:hAnsiTheme="minorHAnsi" w:cs="Arial"/>
          <w:b/>
          <w:sz w:val="24"/>
          <w:szCs w:val="24"/>
        </w:rPr>
        <w:t xml:space="preserve">1.0 AMAÇ: </w:t>
      </w:r>
      <w:r w:rsidRPr="00020AFB">
        <w:rPr>
          <w:rFonts w:asciiTheme="minorHAnsi" w:hAnsiTheme="minorHAnsi" w:cs="Arial"/>
          <w:sz w:val="24"/>
          <w:szCs w:val="24"/>
        </w:rPr>
        <w:t xml:space="preserve">Hastaların sağlık hizmetinin sunumu sırasında yaşadıkları veya yaşanması olası uygunsuzlukların bildirimi </w:t>
      </w:r>
      <w:proofErr w:type="gramStart"/>
      <w:r w:rsidRPr="00020AFB">
        <w:rPr>
          <w:rFonts w:asciiTheme="minorHAnsi" w:hAnsiTheme="minorHAnsi" w:cs="Arial"/>
          <w:sz w:val="24"/>
          <w:szCs w:val="24"/>
        </w:rPr>
        <w:t>ile,</w:t>
      </w:r>
      <w:proofErr w:type="gramEnd"/>
      <w:r w:rsidRPr="00020AFB">
        <w:rPr>
          <w:rFonts w:asciiTheme="minorHAnsi" w:hAnsiTheme="minorHAnsi" w:cs="Arial"/>
          <w:sz w:val="24"/>
          <w:szCs w:val="24"/>
        </w:rPr>
        <w:t xml:space="preserve"> uygunsuzluğa neden olan faktörlerin tespit edilmesini ve gerekli düzeltici veya önleyici faaliyetlerin başlatılmasını sağlamak.</w:t>
      </w:r>
    </w:p>
    <w:p w:rsidR="007666B0" w:rsidRPr="00020AFB" w:rsidRDefault="007666B0" w:rsidP="007666B0">
      <w:pPr>
        <w:ind w:left="426" w:right="694"/>
        <w:jc w:val="both"/>
        <w:rPr>
          <w:rFonts w:asciiTheme="minorHAnsi" w:hAnsiTheme="minorHAnsi" w:cs="Arial"/>
          <w:sz w:val="24"/>
          <w:szCs w:val="24"/>
        </w:rPr>
      </w:pPr>
    </w:p>
    <w:p w:rsidR="007666B0" w:rsidRPr="00020AFB" w:rsidRDefault="007666B0" w:rsidP="007666B0">
      <w:pPr>
        <w:ind w:left="426" w:right="694"/>
        <w:rPr>
          <w:rFonts w:asciiTheme="minorHAnsi" w:hAnsiTheme="minorHAnsi" w:cs="Arial"/>
          <w:b/>
          <w:sz w:val="24"/>
          <w:szCs w:val="24"/>
        </w:rPr>
      </w:pPr>
      <w:r w:rsidRPr="00020AFB">
        <w:rPr>
          <w:rFonts w:asciiTheme="minorHAnsi" w:hAnsiTheme="minorHAnsi" w:cs="Arial"/>
          <w:b/>
          <w:sz w:val="24"/>
          <w:szCs w:val="24"/>
        </w:rPr>
        <w:t>2.0 KAPSAM:</w:t>
      </w:r>
    </w:p>
    <w:p w:rsidR="007666B0" w:rsidRPr="00020AFB" w:rsidRDefault="007666B0" w:rsidP="007666B0">
      <w:pPr>
        <w:ind w:left="426" w:right="694"/>
        <w:rPr>
          <w:rFonts w:asciiTheme="minorHAnsi" w:hAnsiTheme="minorHAnsi" w:cs="Arial"/>
          <w:sz w:val="24"/>
          <w:szCs w:val="24"/>
        </w:rPr>
      </w:pPr>
      <w:r w:rsidRPr="00020AFB">
        <w:rPr>
          <w:rFonts w:asciiTheme="minorHAnsi" w:hAnsiTheme="minorHAnsi" w:cs="Arial"/>
          <w:sz w:val="24"/>
          <w:szCs w:val="24"/>
        </w:rPr>
        <w:t xml:space="preserve">Zonguldak Özel Level </w:t>
      </w:r>
      <w:proofErr w:type="spellStart"/>
      <w:r w:rsidRPr="00020AFB">
        <w:rPr>
          <w:rFonts w:asciiTheme="minorHAnsi" w:hAnsiTheme="minorHAnsi" w:cs="Arial"/>
          <w:sz w:val="24"/>
          <w:szCs w:val="24"/>
        </w:rPr>
        <w:t>Hospıtal’de</w:t>
      </w:r>
      <w:proofErr w:type="spellEnd"/>
      <w:r w:rsidRPr="00020AFB">
        <w:rPr>
          <w:rFonts w:asciiTheme="minorHAnsi" w:hAnsiTheme="minorHAnsi" w:cs="Arial"/>
          <w:sz w:val="24"/>
          <w:szCs w:val="24"/>
        </w:rPr>
        <w:t xml:space="preserve"> hizmet veren tüm birimleri kapsar.</w:t>
      </w:r>
    </w:p>
    <w:p w:rsidR="007666B0" w:rsidRPr="00020AFB" w:rsidRDefault="007666B0" w:rsidP="007666B0">
      <w:pPr>
        <w:ind w:left="426" w:right="694"/>
        <w:rPr>
          <w:rFonts w:asciiTheme="minorHAnsi" w:hAnsiTheme="minorHAnsi" w:cs="Arial"/>
          <w:b/>
          <w:sz w:val="24"/>
          <w:szCs w:val="24"/>
        </w:rPr>
      </w:pPr>
    </w:p>
    <w:p w:rsidR="007666B0" w:rsidRPr="00020AFB" w:rsidRDefault="007666B0" w:rsidP="007666B0">
      <w:pPr>
        <w:ind w:left="426" w:right="694"/>
        <w:rPr>
          <w:rFonts w:asciiTheme="minorHAnsi" w:hAnsiTheme="minorHAnsi" w:cs="Arial"/>
          <w:b/>
          <w:sz w:val="24"/>
          <w:szCs w:val="24"/>
        </w:rPr>
      </w:pPr>
      <w:r w:rsidRPr="00020AFB">
        <w:rPr>
          <w:rFonts w:asciiTheme="minorHAnsi" w:hAnsiTheme="minorHAnsi" w:cs="Arial"/>
          <w:b/>
          <w:sz w:val="24"/>
          <w:szCs w:val="24"/>
        </w:rPr>
        <w:t xml:space="preserve">3.0. KISALTMALAR:  </w:t>
      </w:r>
    </w:p>
    <w:p w:rsidR="007666B0" w:rsidRPr="00020AFB" w:rsidRDefault="007666B0" w:rsidP="007666B0">
      <w:pPr>
        <w:tabs>
          <w:tab w:val="left" w:pos="1425"/>
        </w:tabs>
        <w:ind w:left="426" w:right="694"/>
        <w:rPr>
          <w:rFonts w:asciiTheme="minorHAnsi" w:hAnsiTheme="minorHAnsi" w:cs="Arial"/>
          <w:sz w:val="24"/>
          <w:szCs w:val="24"/>
        </w:rPr>
      </w:pPr>
      <w:r w:rsidRPr="00020AFB">
        <w:rPr>
          <w:rFonts w:asciiTheme="minorHAnsi" w:hAnsiTheme="minorHAnsi" w:cs="Arial"/>
          <w:sz w:val="24"/>
          <w:szCs w:val="24"/>
        </w:rPr>
        <w:t xml:space="preserve">          </w:t>
      </w:r>
      <w:r w:rsidRPr="00020AFB">
        <w:rPr>
          <w:rFonts w:asciiTheme="minorHAnsi" w:hAnsiTheme="minorHAnsi" w:cs="Arial"/>
          <w:b/>
          <w:sz w:val="24"/>
          <w:szCs w:val="24"/>
        </w:rPr>
        <w:t>KYB:</w:t>
      </w:r>
      <w:r w:rsidRPr="00020AFB">
        <w:rPr>
          <w:rFonts w:asciiTheme="minorHAnsi" w:hAnsiTheme="minorHAnsi" w:cs="Arial"/>
          <w:sz w:val="24"/>
          <w:szCs w:val="24"/>
        </w:rPr>
        <w:t xml:space="preserve"> Kalite Yönetim Birimi</w:t>
      </w:r>
    </w:p>
    <w:p w:rsidR="007666B0" w:rsidRPr="00020AFB" w:rsidRDefault="007666B0" w:rsidP="007666B0">
      <w:pPr>
        <w:tabs>
          <w:tab w:val="left" w:pos="1425"/>
        </w:tabs>
        <w:ind w:left="426" w:right="694"/>
        <w:rPr>
          <w:rFonts w:asciiTheme="minorHAnsi" w:hAnsiTheme="minorHAnsi" w:cs="Arial"/>
          <w:sz w:val="24"/>
          <w:szCs w:val="24"/>
        </w:rPr>
      </w:pPr>
      <w:r w:rsidRPr="00020AFB">
        <w:rPr>
          <w:rFonts w:asciiTheme="minorHAnsi" w:hAnsiTheme="minorHAnsi" w:cs="Arial"/>
          <w:sz w:val="24"/>
          <w:szCs w:val="24"/>
        </w:rPr>
        <w:t xml:space="preserve">          </w:t>
      </w:r>
      <w:r w:rsidRPr="00020AFB">
        <w:rPr>
          <w:rFonts w:asciiTheme="minorHAnsi" w:hAnsiTheme="minorHAnsi" w:cs="Arial"/>
          <w:b/>
          <w:sz w:val="24"/>
          <w:szCs w:val="24"/>
        </w:rPr>
        <w:t>GRS:</w:t>
      </w:r>
      <w:r w:rsidRPr="00020AFB">
        <w:rPr>
          <w:rFonts w:asciiTheme="minorHAnsi" w:hAnsiTheme="minorHAnsi" w:cs="Arial"/>
          <w:sz w:val="24"/>
          <w:szCs w:val="24"/>
        </w:rPr>
        <w:t xml:space="preserve"> Güvenlik Raporlama Sistemi</w:t>
      </w:r>
    </w:p>
    <w:p w:rsidR="007666B0" w:rsidRPr="00020AFB" w:rsidRDefault="007666B0" w:rsidP="007666B0">
      <w:pPr>
        <w:tabs>
          <w:tab w:val="left" w:pos="1425"/>
        </w:tabs>
        <w:ind w:left="426" w:right="694"/>
        <w:rPr>
          <w:rFonts w:asciiTheme="minorHAnsi" w:hAnsiTheme="minorHAnsi" w:cs="Arial"/>
          <w:sz w:val="24"/>
          <w:szCs w:val="24"/>
        </w:rPr>
      </w:pPr>
      <w:r w:rsidRPr="00020AFB">
        <w:rPr>
          <w:rFonts w:asciiTheme="minorHAnsi" w:hAnsiTheme="minorHAnsi" w:cs="Arial"/>
          <w:sz w:val="24"/>
          <w:szCs w:val="24"/>
        </w:rPr>
        <w:t xml:space="preserve">          </w:t>
      </w:r>
      <w:r w:rsidRPr="00020AFB">
        <w:rPr>
          <w:rFonts w:asciiTheme="minorHAnsi" w:hAnsiTheme="minorHAnsi" w:cs="Arial"/>
          <w:b/>
          <w:sz w:val="24"/>
          <w:szCs w:val="24"/>
        </w:rPr>
        <w:t>KNA:</w:t>
      </w:r>
      <w:r w:rsidRPr="00020AFB">
        <w:rPr>
          <w:rFonts w:asciiTheme="minorHAnsi" w:hAnsiTheme="minorHAnsi" w:cs="Arial"/>
          <w:sz w:val="24"/>
          <w:szCs w:val="24"/>
        </w:rPr>
        <w:t xml:space="preserve"> Kök Neden Analizi</w:t>
      </w:r>
    </w:p>
    <w:p w:rsidR="007666B0" w:rsidRPr="00020AFB" w:rsidRDefault="007666B0" w:rsidP="007666B0">
      <w:pPr>
        <w:tabs>
          <w:tab w:val="left" w:pos="1425"/>
        </w:tabs>
        <w:ind w:left="426" w:right="694"/>
        <w:rPr>
          <w:rFonts w:asciiTheme="minorHAnsi" w:hAnsiTheme="minorHAnsi" w:cs="Arial"/>
          <w:sz w:val="24"/>
          <w:szCs w:val="24"/>
        </w:rPr>
      </w:pPr>
    </w:p>
    <w:p w:rsidR="007666B0" w:rsidRPr="00020AFB" w:rsidRDefault="007666B0" w:rsidP="007666B0">
      <w:pPr>
        <w:ind w:left="426" w:right="694"/>
        <w:rPr>
          <w:rFonts w:asciiTheme="minorHAnsi" w:hAnsiTheme="minorHAnsi" w:cs="Arial"/>
          <w:b/>
          <w:sz w:val="24"/>
          <w:szCs w:val="24"/>
        </w:rPr>
      </w:pPr>
      <w:r w:rsidRPr="00020AFB">
        <w:rPr>
          <w:rFonts w:asciiTheme="minorHAnsi" w:hAnsiTheme="minorHAnsi" w:cs="Arial"/>
          <w:b/>
          <w:sz w:val="24"/>
          <w:szCs w:val="24"/>
        </w:rPr>
        <w:t>4.0. TANIMLAR:</w:t>
      </w:r>
    </w:p>
    <w:p w:rsidR="007666B0" w:rsidRPr="00020AFB" w:rsidRDefault="007666B0" w:rsidP="007666B0">
      <w:pPr>
        <w:tabs>
          <w:tab w:val="left" w:pos="1440"/>
        </w:tabs>
        <w:ind w:left="426" w:right="694"/>
        <w:rPr>
          <w:rFonts w:asciiTheme="minorHAnsi" w:hAnsiTheme="minorHAnsi" w:cs="Arial"/>
          <w:sz w:val="24"/>
          <w:szCs w:val="24"/>
        </w:rPr>
      </w:pPr>
      <w:r w:rsidRPr="00020AFB">
        <w:rPr>
          <w:rFonts w:asciiTheme="minorHAnsi" w:hAnsiTheme="minorHAnsi" w:cs="Arial"/>
          <w:b/>
          <w:sz w:val="24"/>
          <w:szCs w:val="24"/>
        </w:rPr>
        <w:tab/>
        <w:t>Güvenlik Raporlama Sistemi:</w:t>
      </w:r>
      <w:r w:rsidRPr="00020AFB">
        <w:rPr>
          <w:rFonts w:asciiTheme="minorHAnsi" w:hAnsiTheme="minorHAnsi" w:cs="Arial"/>
          <w:sz w:val="24"/>
          <w:szCs w:val="24"/>
        </w:rPr>
        <w:t xml:space="preserve"> Hastaya zarar veren ve/veya zarar oluşmadan önce fark edilen olayların benzerlerinin oluşmasını engellemeye yönelik sistemde iyileştirme çalışmalarının yapılmasına ve bu süreçten bir eğitim materyali oluşturarak benzer olayların oluşmasını engellemeye odaklı bir bildirim sistemidir.</w:t>
      </w:r>
    </w:p>
    <w:p w:rsidR="007666B0" w:rsidRPr="00020AFB" w:rsidRDefault="007666B0" w:rsidP="007666B0">
      <w:pPr>
        <w:ind w:left="426" w:right="694" w:firstLine="708"/>
        <w:rPr>
          <w:rFonts w:asciiTheme="minorHAnsi" w:hAnsiTheme="minorHAnsi" w:cs="Arial"/>
          <w:sz w:val="24"/>
          <w:szCs w:val="24"/>
        </w:rPr>
      </w:pPr>
    </w:p>
    <w:p w:rsidR="007666B0" w:rsidRPr="00020AFB" w:rsidRDefault="007666B0" w:rsidP="007666B0">
      <w:pPr>
        <w:ind w:left="426" w:right="694"/>
        <w:rPr>
          <w:rFonts w:asciiTheme="minorHAnsi" w:hAnsiTheme="minorHAnsi" w:cs="Arial"/>
          <w:b/>
          <w:sz w:val="24"/>
          <w:szCs w:val="24"/>
        </w:rPr>
      </w:pPr>
      <w:r w:rsidRPr="00020AFB">
        <w:rPr>
          <w:rFonts w:asciiTheme="minorHAnsi" w:hAnsiTheme="minorHAnsi" w:cs="Arial"/>
          <w:b/>
          <w:sz w:val="24"/>
          <w:szCs w:val="24"/>
        </w:rPr>
        <w:t>5.0 SORUMLULAR:</w:t>
      </w:r>
    </w:p>
    <w:p w:rsidR="007666B0" w:rsidRPr="00020AFB" w:rsidRDefault="007666B0" w:rsidP="007666B0">
      <w:pPr>
        <w:numPr>
          <w:ilvl w:val="0"/>
          <w:numId w:val="1"/>
        </w:numPr>
        <w:ind w:left="426" w:right="694" w:hanging="142"/>
        <w:rPr>
          <w:rFonts w:asciiTheme="minorHAnsi" w:hAnsiTheme="minorHAnsi" w:cs="Arial"/>
          <w:sz w:val="24"/>
          <w:szCs w:val="24"/>
        </w:rPr>
      </w:pPr>
      <w:r w:rsidRPr="00020AFB">
        <w:rPr>
          <w:rFonts w:asciiTheme="minorHAnsi" w:hAnsiTheme="minorHAnsi" w:cs="Arial"/>
          <w:sz w:val="24"/>
          <w:szCs w:val="24"/>
        </w:rPr>
        <w:t>Tüm çalışanlar</w:t>
      </w:r>
    </w:p>
    <w:p w:rsidR="007666B0" w:rsidRPr="00020AFB" w:rsidRDefault="007666B0" w:rsidP="007666B0">
      <w:pPr>
        <w:numPr>
          <w:ilvl w:val="0"/>
          <w:numId w:val="1"/>
        </w:numPr>
        <w:ind w:left="426" w:right="694" w:hanging="142"/>
        <w:rPr>
          <w:rFonts w:asciiTheme="minorHAnsi" w:hAnsiTheme="minorHAnsi" w:cs="Arial"/>
          <w:sz w:val="24"/>
          <w:szCs w:val="24"/>
        </w:rPr>
      </w:pPr>
      <w:r w:rsidRPr="00020AFB">
        <w:rPr>
          <w:rFonts w:asciiTheme="minorHAnsi" w:hAnsiTheme="minorHAnsi" w:cs="Arial"/>
          <w:sz w:val="24"/>
          <w:szCs w:val="24"/>
        </w:rPr>
        <w:t>Kalite Yönetim Birimi (KYB)</w:t>
      </w:r>
    </w:p>
    <w:p w:rsidR="007666B0" w:rsidRPr="00020AFB" w:rsidRDefault="007666B0" w:rsidP="007666B0">
      <w:pPr>
        <w:tabs>
          <w:tab w:val="left" w:pos="1440"/>
        </w:tabs>
        <w:ind w:left="426" w:right="694" w:firstLine="1395"/>
        <w:rPr>
          <w:rFonts w:asciiTheme="minorHAnsi" w:hAnsiTheme="minorHAnsi" w:cs="Arial"/>
          <w:sz w:val="24"/>
          <w:szCs w:val="24"/>
        </w:rPr>
      </w:pPr>
    </w:p>
    <w:p w:rsidR="007666B0" w:rsidRPr="00020AFB" w:rsidRDefault="007666B0" w:rsidP="007666B0">
      <w:pPr>
        <w:ind w:left="426" w:right="694"/>
        <w:rPr>
          <w:rFonts w:asciiTheme="minorHAnsi" w:hAnsiTheme="minorHAnsi" w:cs="Arial"/>
          <w:sz w:val="24"/>
          <w:szCs w:val="24"/>
        </w:rPr>
      </w:pPr>
    </w:p>
    <w:p w:rsidR="007666B0" w:rsidRPr="00020AFB" w:rsidRDefault="007666B0" w:rsidP="007666B0">
      <w:pPr>
        <w:ind w:left="426" w:right="694"/>
        <w:rPr>
          <w:rFonts w:asciiTheme="minorHAnsi" w:hAnsiTheme="minorHAnsi" w:cs="Arial"/>
          <w:b/>
          <w:sz w:val="24"/>
          <w:szCs w:val="24"/>
        </w:rPr>
      </w:pPr>
      <w:r w:rsidRPr="00020AFB">
        <w:rPr>
          <w:rFonts w:asciiTheme="minorHAnsi" w:hAnsiTheme="minorHAnsi" w:cs="Arial"/>
          <w:b/>
          <w:sz w:val="24"/>
          <w:szCs w:val="24"/>
        </w:rPr>
        <w:t>6.0 UYGULAMA:</w:t>
      </w:r>
    </w:p>
    <w:p w:rsidR="007666B0" w:rsidRPr="00020AFB" w:rsidRDefault="007666B0" w:rsidP="007666B0">
      <w:pPr>
        <w:ind w:left="426" w:right="694"/>
        <w:jc w:val="both"/>
        <w:rPr>
          <w:rFonts w:asciiTheme="minorHAnsi" w:hAnsiTheme="minorHAnsi" w:cs="Arial"/>
          <w:b/>
          <w:sz w:val="24"/>
          <w:szCs w:val="24"/>
        </w:rPr>
      </w:pPr>
    </w:p>
    <w:p w:rsidR="007666B0" w:rsidRPr="00020AFB" w:rsidRDefault="007666B0" w:rsidP="007666B0">
      <w:pPr>
        <w:ind w:left="426" w:right="694"/>
        <w:rPr>
          <w:rFonts w:asciiTheme="minorHAnsi" w:hAnsiTheme="minorHAnsi" w:cs="Arial"/>
          <w:sz w:val="24"/>
          <w:szCs w:val="24"/>
        </w:rPr>
      </w:pPr>
      <w:r w:rsidRPr="00020AFB">
        <w:rPr>
          <w:rFonts w:asciiTheme="minorHAnsi" w:hAnsiTheme="minorHAnsi" w:cs="Arial"/>
          <w:b/>
          <w:sz w:val="24"/>
          <w:szCs w:val="24"/>
        </w:rPr>
        <w:t>6.1.</w:t>
      </w:r>
      <w:r w:rsidRPr="00020AFB">
        <w:rPr>
          <w:rFonts w:asciiTheme="minorHAnsi" w:hAnsiTheme="minorHAnsi" w:cs="Arial"/>
          <w:sz w:val="24"/>
          <w:szCs w:val="24"/>
        </w:rPr>
        <w:t xml:space="preserve"> Hastaya yönelik işlemler sırasında hasta güvenliğini tehdit eden bir olay olduğunda çalışanlar olay ile ilgili </w:t>
      </w:r>
      <w:r w:rsidRPr="007666B0">
        <w:rPr>
          <w:rFonts w:asciiTheme="minorHAnsi" w:hAnsiTheme="minorHAnsi"/>
          <w:sz w:val="24"/>
          <w:szCs w:val="24"/>
        </w:rPr>
        <w:t>GR.FR.03 Güvenlik Raporlama Sistemi Bildirim Formu</w:t>
      </w:r>
      <w:r>
        <w:rPr>
          <w:rFonts w:asciiTheme="minorHAnsi" w:hAnsiTheme="minorHAnsi"/>
          <w:sz w:val="24"/>
          <w:szCs w:val="24"/>
        </w:rPr>
        <w:t xml:space="preserve"> </w:t>
      </w:r>
      <w:r w:rsidRPr="00020AFB">
        <w:rPr>
          <w:rFonts w:asciiTheme="minorHAnsi" w:hAnsiTheme="minorHAnsi" w:cs="Arial"/>
          <w:sz w:val="24"/>
          <w:szCs w:val="24"/>
        </w:rPr>
        <w:t>doldurarak, formu Kalite Yönetim Birimine teslim eder.</w:t>
      </w:r>
    </w:p>
    <w:p w:rsidR="007666B0" w:rsidRPr="00020AFB" w:rsidRDefault="007666B0" w:rsidP="007666B0">
      <w:pPr>
        <w:ind w:left="426" w:right="694"/>
        <w:jc w:val="both"/>
        <w:rPr>
          <w:rFonts w:asciiTheme="minorHAnsi" w:hAnsiTheme="minorHAnsi" w:cs="Arial"/>
          <w:sz w:val="24"/>
          <w:szCs w:val="24"/>
        </w:rPr>
      </w:pPr>
      <w:r w:rsidRPr="00020AFB">
        <w:rPr>
          <w:rFonts w:asciiTheme="minorHAnsi" w:hAnsiTheme="minorHAnsi" w:cs="Arial"/>
          <w:b/>
          <w:sz w:val="24"/>
          <w:szCs w:val="24"/>
        </w:rPr>
        <w:t>6.2.</w:t>
      </w:r>
      <w:r w:rsidRPr="00020AFB">
        <w:rPr>
          <w:rFonts w:asciiTheme="minorHAnsi" w:hAnsiTheme="minorHAnsi" w:cs="Arial"/>
          <w:sz w:val="24"/>
          <w:szCs w:val="24"/>
        </w:rPr>
        <w:t xml:space="preserve"> Çalışanlar, hasta güvenliği açısından tehdit oluşturduğunu düşündüğü olayları/durumları da bu form vasıtasıyla KYB’ ye bildirebilir.</w:t>
      </w:r>
    </w:p>
    <w:p w:rsidR="007666B0" w:rsidRPr="00020AFB" w:rsidRDefault="007666B0" w:rsidP="007666B0">
      <w:pPr>
        <w:ind w:left="426" w:right="694"/>
        <w:jc w:val="both"/>
        <w:rPr>
          <w:rFonts w:asciiTheme="minorHAnsi" w:hAnsiTheme="minorHAnsi" w:cs="Arial"/>
          <w:sz w:val="24"/>
          <w:szCs w:val="24"/>
        </w:rPr>
      </w:pPr>
      <w:r w:rsidRPr="00020AFB">
        <w:rPr>
          <w:rFonts w:asciiTheme="minorHAnsi" w:hAnsiTheme="minorHAnsi" w:cs="Arial"/>
          <w:b/>
          <w:sz w:val="24"/>
          <w:szCs w:val="24"/>
        </w:rPr>
        <w:t>6.3.</w:t>
      </w:r>
      <w:r w:rsidRPr="00020AFB">
        <w:rPr>
          <w:rFonts w:asciiTheme="minorHAnsi" w:hAnsiTheme="minorHAnsi" w:cs="Arial"/>
          <w:sz w:val="24"/>
          <w:szCs w:val="24"/>
        </w:rPr>
        <w:t xml:space="preserve"> Güvenlik Raporlama Sistemi Bildirim Formu intranet ortamında, personelin ulaşımına uygun haldedir. Form, dolduran kişi tarafından, aynı tarihte, KYB’ ye teslim edilir. </w:t>
      </w:r>
    </w:p>
    <w:p w:rsidR="00FE6572" w:rsidRDefault="007666B0" w:rsidP="007666B0">
      <w:pPr>
        <w:ind w:left="426" w:right="694"/>
        <w:rPr>
          <w:rFonts w:asciiTheme="minorHAnsi" w:hAnsiTheme="minorHAnsi" w:cs="Arial"/>
          <w:sz w:val="24"/>
          <w:szCs w:val="24"/>
        </w:rPr>
      </w:pPr>
      <w:r w:rsidRPr="00020AFB">
        <w:rPr>
          <w:rFonts w:asciiTheme="minorHAnsi" w:hAnsiTheme="minorHAnsi" w:cs="Arial"/>
          <w:b/>
          <w:sz w:val="24"/>
          <w:szCs w:val="24"/>
        </w:rPr>
        <w:t>6.4.</w:t>
      </w:r>
      <w:r w:rsidRPr="00020AFB">
        <w:rPr>
          <w:rFonts w:asciiTheme="minorHAnsi" w:hAnsiTheme="minorHAnsi" w:cs="Arial"/>
          <w:sz w:val="24"/>
          <w:szCs w:val="24"/>
        </w:rPr>
        <w:t xml:space="preserve"> GRS, kişiler üzerinden işlemeyen bir sistem olma özelliğini taşıdığından, bildirim yapan kişilerin kişisel bilgilerinin bildirim sisteminde yer alması özellikle istenmez. Bu nedenle Güvenlik Raporlama Sistemi Bildirim Formu, bildirim yapan kişinin veya bildirimi yapılan olay ile ilgili tanımlayıcıların yapılmadığı bir bildirim formudur.</w:t>
      </w:r>
    </w:p>
    <w:p w:rsidR="007666B0" w:rsidRPr="00020AFB" w:rsidRDefault="007666B0" w:rsidP="007666B0">
      <w:pPr>
        <w:ind w:left="426" w:right="694"/>
        <w:jc w:val="both"/>
        <w:rPr>
          <w:rFonts w:asciiTheme="minorHAnsi" w:hAnsiTheme="minorHAnsi" w:cs="Arial"/>
          <w:sz w:val="24"/>
          <w:szCs w:val="24"/>
        </w:rPr>
      </w:pPr>
      <w:r w:rsidRPr="00020AFB">
        <w:rPr>
          <w:rFonts w:asciiTheme="minorHAnsi" w:hAnsiTheme="minorHAnsi" w:cs="Arial"/>
          <w:b/>
          <w:sz w:val="24"/>
          <w:szCs w:val="24"/>
        </w:rPr>
        <w:t>6.6.</w:t>
      </w:r>
      <w:r w:rsidRPr="00020AFB">
        <w:rPr>
          <w:rFonts w:asciiTheme="minorHAnsi" w:hAnsiTheme="minorHAnsi" w:cs="Arial"/>
          <w:sz w:val="24"/>
          <w:szCs w:val="24"/>
        </w:rPr>
        <w:t xml:space="preserve"> GRS, hastaya zarar verebilecek veya zarar vermesi olası olayların kimden kaynaklı olduğuna değil, sistemin hangi noktasında ki eksiklikten kaynaklandığına odaklıdır. Bu nedenle olayların analizde sistemde değişiklik ve düzenleme yapmaya yönelir. </w:t>
      </w:r>
    </w:p>
    <w:p w:rsidR="007666B0" w:rsidRPr="00020AFB" w:rsidRDefault="007666B0" w:rsidP="007666B0">
      <w:pPr>
        <w:ind w:left="426" w:right="694"/>
        <w:jc w:val="both"/>
        <w:rPr>
          <w:rFonts w:asciiTheme="minorHAnsi" w:hAnsiTheme="minorHAnsi" w:cs="Arial"/>
          <w:sz w:val="24"/>
          <w:szCs w:val="24"/>
        </w:rPr>
      </w:pPr>
      <w:r w:rsidRPr="00020AFB">
        <w:rPr>
          <w:rFonts w:asciiTheme="minorHAnsi" w:hAnsiTheme="minorHAnsi" w:cs="Arial"/>
          <w:sz w:val="24"/>
          <w:szCs w:val="24"/>
        </w:rPr>
        <w:t>KYB, çalışan tarafından birime teslim edilen olay bildirimlerini bu kapsamda değerlendirerek ilgili komitelere iletir.</w:t>
      </w:r>
    </w:p>
    <w:p w:rsidR="007666B0" w:rsidRPr="00020AFB" w:rsidRDefault="007666B0" w:rsidP="007666B0">
      <w:pPr>
        <w:ind w:left="426" w:right="694"/>
        <w:jc w:val="both"/>
        <w:rPr>
          <w:rFonts w:asciiTheme="minorHAnsi" w:hAnsiTheme="minorHAnsi" w:cs="Arial"/>
          <w:b/>
          <w:sz w:val="24"/>
          <w:szCs w:val="24"/>
        </w:rPr>
      </w:pPr>
      <w:r w:rsidRPr="00020AFB">
        <w:rPr>
          <w:rFonts w:asciiTheme="minorHAnsi" w:hAnsiTheme="minorHAnsi" w:cs="Arial"/>
          <w:b/>
          <w:sz w:val="24"/>
          <w:szCs w:val="24"/>
        </w:rPr>
        <w:t>6.7.</w:t>
      </w:r>
      <w:r w:rsidRPr="00020AFB">
        <w:rPr>
          <w:rFonts w:asciiTheme="minorHAnsi" w:hAnsiTheme="minorHAnsi" w:cs="Arial"/>
          <w:sz w:val="24"/>
          <w:szCs w:val="24"/>
        </w:rPr>
        <w:t xml:space="preserve"> İlgili komiteler olay bildirimi ile ilgili kök neden analizi yapar gerekli görürlerse,   düzeltici önleyici faaliyet başlatırlar.  </w:t>
      </w:r>
    </w:p>
    <w:p w:rsidR="007666B0" w:rsidRDefault="007666B0" w:rsidP="007666B0">
      <w:pPr>
        <w:ind w:left="426" w:right="694"/>
        <w:jc w:val="both"/>
        <w:rPr>
          <w:rFonts w:asciiTheme="minorHAnsi" w:hAnsiTheme="minorHAnsi" w:cs="Arial"/>
          <w:sz w:val="24"/>
          <w:szCs w:val="24"/>
        </w:rPr>
      </w:pPr>
    </w:p>
    <w:p w:rsidR="007666B0" w:rsidRDefault="007666B0" w:rsidP="007666B0">
      <w:pPr>
        <w:ind w:left="426" w:right="694"/>
        <w:jc w:val="both"/>
        <w:rPr>
          <w:rFonts w:asciiTheme="minorHAnsi" w:hAnsiTheme="minorHAnsi" w:cs="Arial"/>
          <w:sz w:val="24"/>
          <w:szCs w:val="24"/>
        </w:rPr>
      </w:pPr>
    </w:p>
    <w:p w:rsidR="007666B0" w:rsidRDefault="007666B0" w:rsidP="007666B0">
      <w:pPr>
        <w:ind w:left="426" w:right="694"/>
        <w:jc w:val="both"/>
        <w:rPr>
          <w:rFonts w:asciiTheme="minorHAnsi" w:hAnsiTheme="minorHAnsi" w:cs="Arial"/>
          <w:sz w:val="24"/>
          <w:szCs w:val="24"/>
        </w:rPr>
      </w:pPr>
    </w:p>
    <w:tbl>
      <w:tblPr>
        <w:tblpPr w:leftFromText="141" w:rightFromText="141" w:vertAnchor="page" w:horzAnchor="margin" w:tblpXSpec="center" w:tblpY="6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66"/>
        <w:gridCol w:w="1701"/>
        <w:gridCol w:w="1418"/>
      </w:tblGrid>
      <w:tr w:rsidR="007666B0" w:rsidTr="00144A88">
        <w:tc>
          <w:tcPr>
            <w:tcW w:w="2346" w:type="dxa"/>
            <w:vMerge w:val="restart"/>
            <w:shd w:val="clear" w:color="auto" w:fill="auto"/>
          </w:tcPr>
          <w:p w:rsidR="007666B0" w:rsidRPr="00EF380F" w:rsidRDefault="007666B0" w:rsidP="00144A88">
            <w:pPr>
              <w:rPr>
                <w:rFonts w:ascii="Calibri" w:eastAsia="Calibri" w:hAnsi="Calibri"/>
                <w:sz w:val="22"/>
                <w:szCs w:val="22"/>
              </w:rPr>
            </w:pPr>
            <w:r>
              <w:rPr>
                <w:rFonts w:ascii="Calibri" w:eastAsia="Calibri" w:hAnsi="Calibri"/>
                <w:noProof/>
                <w:sz w:val="22"/>
                <w:szCs w:val="22"/>
              </w:rPr>
              <w:drawing>
                <wp:inline distT="0" distB="0" distL="0" distR="0" wp14:anchorId="2485B096" wp14:editId="37D42098">
                  <wp:extent cx="1285875" cy="7239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p>
        </w:tc>
        <w:tc>
          <w:tcPr>
            <w:tcW w:w="4566" w:type="dxa"/>
            <w:vMerge w:val="restart"/>
            <w:shd w:val="clear" w:color="auto" w:fill="auto"/>
          </w:tcPr>
          <w:p w:rsidR="007666B0" w:rsidRPr="00EF380F" w:rsidRDefault="007666B0" w:rsidP="00144A88">
            <w:pPr>
              <w:rPr>
                <w:rFonts w:ascii="Calibri" w:eastAsia="Calibri" w:hAnsi="Calibri"/>
                <w:sz w:val="22"/>
                <w:szCs w:val="22"/>
              </w:rPr>
            </w:pPr>
          </w:p>
          <w:p w:rsidR="007666B0" w:rsidRPr="007666B0" w:rsidRDefault="007666B0" w:rsidP="00144A88">
            <w:pPr>
              <w:jc w:val="center"/>
              <w:rPr>
                <w:rFonts w:asciiTheme="minorHAnsi" w:eastAsia="Calibri" w:hAnsiTheme="minorHAnsi"/>
                <w:b/>
                <w:sz w:val="24"/>
                <w:szCs w:val="24"/>
              </w:rPr>
            </w:pPr>
            <w:r w:rsidRPr="007666B0">
              <w:rPr>
                <w:rFonts w:asciiTheme="minorHAnsi" w:hAnsiTheme="minorHAnsi"/>
                <w:b/>
                <w:smallCaps/>
                <w:sz w:val="24"/>
                <w:szCs w:val="24"/>
              </w:rPr>
              <w:t>GÜVENLİK RAPORLAMA SİSTEMİ İŞLEYİŞ TALİMATI</w:t>
            </w:r>
          </w:p>
        </w:tc>
        <w:tc>
          <w:tcPr>
            <w:tcW w:w="1701" w:type="dxa"/>
            <w:shd w:val="clear" w:color="auto" w:fill="auto"/>
          </w:tcPr>
          <w:p w:rsidR="007666B0" w:rsidRPr="00EF380F" w:rsidRDefault="007666B0" w:rsidP="00144A88">
            <w:pPr>
              <w:rPr>
                <w:rFonts w:ascii="Calibri" w:eastAsia="Calibri" w:hAnsi="Calibri"/>
              </w:rPr>
            </w:pPr>
            <w:r w:rsidRPr="00EF380F">
              <w:rPr>
                <w:rFonts w:ascii="Calibri" w:eastAsia="Calibri" w:hAnsi="Calibri"/>
              </w:rPr>
              <w:t>DÖKÜMAN KODU</w:t>
            </w:r>
          </w:p>
        </w:tc>
        <w:tc>
          <w:tcPr>
            <w:tcW w:w="1418" w:type="dxa"/>
            <w:shd w:val="clear" w:color="auto" w:fill="auto"/>
          </w:tcPr>
          <w:p w:rsidR="007666B0" w:rsidRPr="007666B0" w:rsidRDefault="007666B0" w:rsidP="00144A88">
            <w:pPr>
              <w:jc w:val="center"/>
              <w:rPr>
                <w:rFonts w:asciiTheme="minorHAnsi" w:eastAsia="Calibri" w:hAnsiTheme="minorHAnsi"/>
              </w:rPr>
            </w:pPr>
            <w:r>
              <w:rPr>
                <w:rFonts w:asciiTheme="minorHAnsi" w:hAnsiTheme="minorHAnsi" w:cs="Calibri"/>
              </w:rPr>
              <w:t>GR</w:t>
            </w:r>
            <w:bookmarkStart w:id="0" w:name="_GoBack"/>
            <w:bookmarkEnd w:id="0"/>
            <w:r>
              <w:rPr>
                <w:rFonts w:asciiTheme="minorHAnsi" w:hAnsiTheme="minorHAnsi" w:cs="Calibri"/>
              </w:rPr>
              <w:t>.TL.01</w:t>
            </w:r>
          </w:p>
        </w:tc>
      </w:tr>
      <w:tr w:rsidR="007666B0" w:rsidTr="00144A88">
        <w:tc>
          <w:tcPr>
            <w:tcW w:w="2346" w:type="dxa"/>
            <w:vMerge/>
            <w:shd w:val="clear" w:color="auto" w:fill="auto"/>
          </w:tcPr>
          <w:p w:rsidR="007666B0" w:rsidRPr="00EF380F" w:rsidRDefault="007666B0" w:rsidP="00144A88">
            <w:pPr>
              <w:rPr>
                <w:rFonts w:ascii="Calibri" w:eastAsia="Calibri" w:hAnsi="Calibri"/>
                <w:sz w:val="22"/>
                <w:szCs w:val="22"/>
              </w:rPr>
            </w:pPr>
          </w:p>
        </w:tc>
        <w:tc>
          <w:tcPr>
            <w:tcW w:w="4566" w:type="dxa"/>
            <w:vMerge/>
            <w:shd w:val="clear" w:color="auto" w:fill="auto"/>
          </w:tcPr>
          <w:p w:rsidR="007666B0" w:rsidRPr="00EF380F" w:rsidRDefault="007666B0" w:rsidP="00144A88">
            <w:pPr>
              <w:rPr>
                <w:rFonts w:ascii="Calibri" w:eastAsia="Calibri" w:hAnsi="Calibri"/>
                <w:sz w:val="22"/>
                <w:szCs w:val="22"/>
              </w:rPr>
            </w:pPr>
          </w:p>
        </w:tc>
        <w:tc>
          <w:tcPr>
            <w:tcW w:w="1701" w:type="dxa"/>
            <w:shd w:val="clear" w:color="auto" w:fill="auto"/>
          </w:tcPr>
          <w:p w:rsidR="007666B0" w:rsidRPr="00EF380F" w:rsidRDefault="007666B0" w:rsidP="00144A88">
            <w:pPr>
              <w:rPr>
                <w:rFonts w:ascii="Calibri" w:eastAsia="Calibri" w:hAnsi="Calibri"/>
              </w:rPr>
            </w:pPr>
            <w:r w:rsidRPr="00EF380F">
              <w:rPr>
                <w:rFonts w:ascii="Calibri" w:eastAsia="Calibri" w:hAnsi="Calibri"/>
              </w:rPr>
              <w:t>YAYIN TARİHİ</w:t>
            </w:r>
          </w:p>
        </w:tc>
        <w:tc>
          <w:tcPr>
            <w:tcW w:w="1418" w:type="dxa"/>
            <w:shd w:val="clear" w:color="auto" w:fill="auto"/>
          </w:tcPr>
          <w:p w:rsidR="007666B0" w:rsidRPr="007666B0" w:rsidRDefault="007666B0" w:rsidP="00144A88">
            <w:pPr>
              <w:jc w:val="center"/>
              <w:rPr>
                <w:rFonts w:asciiTheme="minorHAnsi" w:eastAsia="Calibri" w:hAnsiTheme="minorHAnsi"/>
              </w:rPr>
            </w:pPr>
            <w:r w:rsidRPr="007666B0">
              <w:rPr>
                <w:rFonts w:asciiTheme="minorHAnsi" w:hAnsiTheme="minorHAnsi" w:cs="Calibri"/>
              </w:rPr>
              <w:t>08.08.2016</w:t>
            </w:r>
          </w:p>
        </w:tc>
      </w:tr>
      <w:tr w:rsidR="007666B0" w:rsidTr="00144A88">
        <w:tc>
          <w:tcPr>
            <w:tcW w:w="2346" w:type="dxa"/>
            <w:vMerge/>
            <w:shd w:val="clear" w:color="auto" w:fill="auto"/>
          </w:tcPr>
          <w:p w:rsidR="007666B0" w:rsidRPr="00EF380F" w:rsidRDefault="007666B0" w:rsidP="00144A88">
            <w:pPr>
              <w:rPr>
                <w:rFonts w:ascii="Calibri" w:eastAsia="Calibri" w:hAnsi="Calibri"/>
                <w:sz w:val="22"/>
                <w:szCs w:val="22"/>
              </w:rPr>
            </w:pPr>
          </w:p>
        </w:tc>
        <w:tc>
          <w:tcPr>
            <w:tcW w:w="4566" w:type="dxa"/>
            <w:vMerge/>
            <w:shd w:val="clear" w:color="auto" w:fill="auto"/>
          </w:tcPr>
          <w:p w:rsidR="007666B0" w:rsidRPr="00EF380F" w:rsidRDefault="007666B0" w:rsidP="00144A88">
            <w:pPr>
              <w:rPr>
                <w:rFonts w:ascii="Calibri" w:eastAsia="Calibri" w:hAnsi="Calibri"/>
                <w:sz w:val="22"/>
                <w:szCs w:val="22"/>
              </w:rPr>
            </w:pPr>
          </w:p>
        </w:tc>
        <w:tc>
          <w:tcPr>
            <w:tcW w:w="1701" w:type="dxa"/>
            <w:shd w:val="clear" w:color="auto" w:fill="auto"/>
          </w:tcPr>
          <w:p w:rsidR="007666B0" w:rsidRPr="00EF380F" w:rsidRDefault="007666B0" w:rsidP="00144A88">
            <w:pPr>
              <w:rPr>
                <w:rFonts w:ascii="Calibri" w:eastAsia="Calibri" w:hAnsi="Calibri"/>
              </w:rPr>
            </w:pPr>
            <w:r w:rsidRPr="00EF380F">
              <w:rPr>
                <w:rFonts w:ascii="Calibri" w:eastAsia="Calibri" w:hAnsi="Calibri"/>
              </w:rPr>
              <w:t>REVİZYON TARİHİ</w:t>
            </w:r>
          </w:p>
        </w:tc>
        <w:tc>
          <w:tcPr>
            <w:tcW w:w="1418" w:type="dxa"/>
            <w:shd w:val="clear" w:color="auto" w:fill="auto"/>
          </w:tcPr>
          <w:p w:rsidR="007666B0" w:rsidRPr="007666B0" w:rsidRDefault="007666B0" w:rsidP="00144A88">
            <w:pPr>
              <w:jc w:val="center"/>
              <w:rPr>
                <w:rFonts w:asciiTheme="minorHAnsi" w:eastAsia="Calibri" w:hAnsiTheme="minorHAnsi"/>
              </w:rPr>
            </w:pPr>
            <w:r w:rsidRPr="007666B0">
              <w:rPr>
                <w:rFonts w:asciiTheme="minorHAnsi" w:hAnsiTheme="minorHAnsi" w:cs="Calibri"/>
              </w:rPr>
              <w:t>02.01.2018</w:t>
            </w:r>
          </w:p>
        </w:tc>
      </w:tr>
      <w:tr w:rsidR="007666B0" w:rsidTr="00144A88">
        <w:tc>
          <w:tcPr>
            <w:tcW w:w="2346" w:type="dxa"/>
            <w:vMerge/>
            <w:shd w:val="clear" w:color="auto" w:fill="auto"/>
          </w:tcPr>
          <w:p w:rsidR="007666B0" w:rsidRPr="00EF380F" w:rsidRDefault="007666B0" w:rsidP="00144A88">
            <w:pPr>
              <w:rPr>
                <w:rFonts w:ascii="Calibri" w:eastAsia="Calibri" w:hAnsi="Calibri"/>
                <w:sz w:val="22"/>
                <w:szCs w:val="22"/>
              </w:rPr>
            </w:pPr>
          </w:p>
        </w:tc>
        <w:tc>
          <w:tcPr>
            <w:tcW w:w="4566" w:type="dxa"/>
            <w:vMerge/>
            <w:shd w:val="clear" w:color="auto" w:fill="auto"/>
          </w:tcPr>
          <w:p w:rsidR="007666B0" w:rsidRPr="00EF380F" w:rsidRDefault="007666B0" w:rsidP="00144A88">
            <w:pPr>
              <w:rPr>
                <w:rFonts w:ascii="Calibri" w:eastAsia="Calibri" w:hAnsi="Calibri"/>
                <w:sz w:val="22"/>
                <w:szCs w:val="22"/>
              </w:rPr>
            </w:pPr>
          </w:p>
        </w:tc>
        <w:tc>
          <w:tcPr>
            <w:tcW w:w="1701" w:type="dxa"/>
            <w:shd w:val="clear" w:color="auto" w:fill="auto"/>
          </w:tcPr>
          <w:p w:rsidR="007666B0" w:rsidRPr="00EF380F" w:rsidRDefault="007666B0" w:rsidP="00144A88">
            <w:pPr>
              <w:rPr>
                <w:rFonts w:ascii="Calibri" w:eastAsia="Calibri" w:hAnsi="Calibri"/>
              </w:rPr>
            </w:pPr>
            <w:r w:rsidRPr="00EF380F">
              <w:rPr>
                <w:rFonts w:ascii="Calibri" w:eastAsia="Calibri" w:hAnsi="Calibri"/>
              </w:rPr>
              <w:t>REVİZYON NO</w:t>
            </w:r>
          </w:p>
        </w:tc>
        <w:tc>
          <w:tcPr>
            <w:tcW w:w="1418" w:type="dxa"/>
            <w:shd w:val="clear" w:color="auto" w:fill="auto"/>
          </w:tcPr>
          <w:p w:rsidR="007666B0" w:rsidRPr="007666B0" w:rsidRDefault="007666B0" w:rsidP="00144A88">
            <w:pPr>
              <w:jc w:val="center"/>
              <w:rPr>
                <w:rFonts w:asciiTheme="minorHAnsi" w:eastAsia="Calibri" w:hAnsiTheme="minorHAnsi"/>
              </w:rPr>
            </w:pPr>
            <w:r w:rsidRPr="007666B0">
              <w:rPr>
                <w:rFonts w:asciiTheme="minorHAnsi" w:eastAsia="Calibri" w:hAnsiTheme="minorHAnsi"/>
              </w:rPr>
              <w:t>01</w:t>
            </w:r>
          </w:p>
        </w:tc>
      </w:tr>
      <w:tr w:rsidR="007666B0" w:rsidTr="00144A88">
        <w:tc>
          <w:tcPr>
            <w:tcW w:w="2346" w:type="dxa"/>
            <w:vMerge/>
            <w:shd w:val="clear" w:color="auto" w:fill="auto"/>
          </w:tcPr>
          <w:p w:rsidR="007666B0" w:rsidRPr="00EF380F" w:rsidRDefault="007666B0" w:rsidP="00144A88">
            <w:pPr>
              <w:rPr>
                <w:rFonts w:ascii="Calibri" w:eastAsia="Calibri" w:hAnsi="Calibri"/>
                <w:sz w:val="22"/>
                <w:szCs w:val="22"/>
              </w:rPr>
            </w:pPr>
          </w:p>
        </w:tc>
        <w:tc>
          <w:tcPr>
            <w:tcW w:w="4566" w:type="dxa"/>
            <w:vMerge/>
            <w:shd w:val="clear" w:color="auto" w:fill="auto"/>
          </w:tcPr>
          <w:p w:rsidR="007666B0" w:rsidRPr="00EF380F" w:rsidRDefault="007666B0" w:rsidP="00144A88">
            <w:pPr>
              <w:rPr>
                <w:rFonts w:ascii="Calibri" w:eastAsia="Calibri" w:hAnsi="Calibri"/>
                <w:sz w:val="22"/>
                <w:szCs w:val="22"/>
              </w:rPr>
            </w:pPr>
          </w:p>
        </w:tc>
        <w:tc>
          <w:tcPr>
            <w:tcW w:w="1701" w:type="dxa"/>
            <w:shd w:val="clear" w:color="auto" w:fill="auto"/>
          </w:tcPr>
          <w:p w:rsidR="007666B0" w:rsidRPr="00EF380F" w:rsidRDefault="007666B0" w:rsidP="00144A88">
            <w:pPr>
              <w:rPr>
                <w:rFonts w:ascii="Calibri" w:eastAsia="Calibri" w:hAnsi="Calibri"/>
              </w:rPr>
            </w:pPr>
            <w:r w:rsidRPr="00EF380F">
              <w:rPr>
                <w:rFonts w:ascii="Calibri" w:eastAsia="Calibri" w:hAnsi="Calibri"/>
              </w:rPr>
              <w:t>SAYFA</w:t>
            </w:r>
          </w:p>
        </w:tc>
        <w:tc>
          <w:tcPr>
            <w:tcW w:w="1418" w:type="dxa"/>
            <w:shd w:val="clear" w:color="auto" w:fill="auto"/>
          </w:tcPr>
          <w:p w:rsidR="007666B0" w:rsidRPr="007666B0" w:rsidRDefault="007666B0" w:rsidP="00144A88">
            <w:pPr>
              <w:jc w:val="center"/>
              <w:rPr>
                <w:rFonts w:asciiTheme="minorHAnsi" w:eastAsia="Calibri" w:hAnsiTheme="minorHAnsi"/>
              </w:rPr>
            </w:pPr>
            <w:r w:rsidRPr="007666B0">
              <w:rPr>
                <w:rFonts w:asciiTheme="minorHAnsi" w:eastAsia="Calibri" w:hAnsiTheme="minorHAnsi"/>
              </w:rPr>
              <w:t>2/2</w:t>
            </w:r>
          </w:p>
        </w:tc>
      </w:tr>
    </w:tbl>
    <w:p w:rsidR="007666B0" w:rsidRDefault="007666B0" w:rsidP="007666B0">
      <w:pPr>
        <w:ind w:left="426" w:right="694"/>
        <w:jc w:val="both"/>
        <w:rPr>
          <w:rFonts w:asciiTheme="minorHAnsi" w:hAnsiTheme="minorHAnsi" w:cs="Arial"/>
          <w:sz w:val="24"/>
          <w:szCs w:val="24"/>
        </w:rPr>
      </w:pPr>
    </w:p>
    <w:p w:rsidR="007666B0" w:rsidRDefault="007666B0" w:rsidP="007666B0">
      <w:pPr>
        <w:ind w:left="426" w:right="694"/>
        <w:jc w:val="both"/>
        <w:rPr>
          <w:rFonts w:asciiTheme="minorHAnsi" w:hAnsiTheme="minorHAnsi" w:cs="Arial"/>
          <w:sz w:val="24"/>
          <w:szCs w:val="24"/>
        </w:rPr>
      </w:pPr>
    </w:p>
    <w:p w:rsidR="007666B0" w:rsidRPr="00020AFB" w:rsidRDefault="007666B0" w:rsidP="007666B0">
      <w:pPr>
        <w:ind w:left="426" w:right="694"/>
        <w:jc w:val="both"/>
        <w:rPr>
          <w:rFonts w:asciiTheme="minorHAnsi" w:hAnsiTheme="minorHAnsi" w:cs="Arial"/>
          <w:sz w:val="24"/>
          <w:szCs w:val="24"/>
        </w:rPr>
      </w:pPr>
    </w:p>
    <w:p w:rsidR="007666B0" w:rsidRDefault="007666B0" w:rsidP="007666B0">
      <w:pPr>
        <w:ind w:left="426" w:right="694"/>
        <w:jc w:val="both"/>
        <w:rPr>
          <w:rFonts w:asciiTheme="minorHAnsi" w:hAnsiTheme="minorHAnsi" w:cs="Arial"/>
          <w:b/>
          <w:sz w:val="24"/>
          <w:szCs w:val="24"/>
        </w:rPr>
      </w:pPr>
    </w:p>
    <w:p w:rsidR="007666B0" w:rsidRPr="00020AFB" w:rsidRDefault="007666B0" w:rsidP="007666B0">
      <w:pPr>
        <w:ind w:left="426" w:right="694"/>
        <w:jc w:val="both"/>
        <w:rPr>
          <w:rFonts w:asciiTheme="minorHAnsi" w:hAnsiTheme="minorHAnsi" w:cs="Arial"/>
          <w:sz w:val="24"/>
          <w:szCs w:val="24"/>
        </w:rPr>
      </w:pPr>
      <w:r w:rsidRPr="00020AFB">
        <w:rPr>
          <w:rFonts w:asciiTheme="minorHAnsi" w:hAnsiTheme="minorHAnsi" w:cs="Arial"/>
          <w:b/>
          <w:sz w:val="24"/>
          <w:szCs w:val="24"/>
        </w:rPr>
        <w:t>6.8.</w:t>
      </w:r>
      <w:r w:rsidRPr="00020AFB">
        <w:rPr>
          <w:rFonts w:asciiTheme="minorHAnsi" w:hAnsiTheme="minorHAnsi" w:cs="Arial"/>
          <w:sz w:val="24"/>
          <w:szCs w:val="24"/>
        </w:rPr>
        <w:t xml:space="preserve"> Yapılan KNA sonuçlarına göre sistemi iyileştirmeye ya da değiştirmeye yönelik çözüm önerileri oluşturur. Olay bildirimine ilişkin analiz sonuçları ve yapılan faaliyetler Kalite Yönetim Birimi’ne bildirilir. Öneriler içinde uygulaması en uygun olan öneriler KYB ile birlikte uygulamaya konulur. Uygulama için yapılması gerekenlerde başta Hasta Güvenliği Komitesi ve varsa diğer komiteler çalışmalarda yer alır.</w:t>
      </w:r>
    </w:p>
    <w:p w:rsidR="007666B0" w:rsidRPr="00020AFB" w:rsidRDefault="007666B0" w:rsidP="007666B0">
      <w:pPr>
        <w:ind w:left="426" w:right="694"/>
        <w:jc w:val="both"/>
        <w:rPr>
          <w:rFonts w:asciiTheme="minorHAnsi" w:hAnsiTheme="minorHAnsi" w:cs="Arial"/>
          <w:sz w:val="24"/>
          <w:szCs w:val="24"/>
        </w:rPr>
      </w:pPr>
    </w:p>
    <w:p w:rsidR="007666B0" w:rsidRPr="00020AFB" w:rsidRDefault="007666B0" w:rsidP="007666B0">
      <w:pPr>
        <w:ind w:left="426" w:right="694"/>
        <w:rPr>
          <w:rFonts w:asciiTheme="minorHAnsi" w:hAnsiTheme="minorHAnsi" w:cs="Arial"/>
          <w:b/>
          <w:sz w:val="24"/>
          <w:szCs w:val="24"/>
        </w:rPr>
      </w:pPr>
    </w:p>
    <w:p w:rsidR="007666B0" w:rsidRPr="00020AFB" w:rsidRDefault="007666B0" w:rsidP="007666B0">
      <w:pPr>
        <w:ind w:left="426" w:right="694"/>
        <w:rPr>
          <w:rFonts w:asciiTheme="minorHAnsi" w:hAnsiTheme="minorHAnsi" w:cs="Arial"/>
          <w:sz w:val="24"/>
          <w:szCs w:val="24"/>
        </w:rPr>
      </w:pPr>
      <w:r w:rsidRPr="00020AFB">
        <w:rPr>
          <w:rFonts w:asciiTheme="minorHAnsi" w:hAnsiTheme="minorHAnsi" w:cs="Arial"/>
          <w:b/>
          <w:sz w:val="24"/>
          <w:szCs w:val="24"/>
        </w:rPr>
        <w:t>7.0 İLGİLİ DOKÜMANLAR</w:t>
      </w:r>
      <w:r w:rsidRPr="00020AFB">
        <w:rPr>
          <w:rFonts w:asciiTheme="minorHAnsi" w:hAnsiTheme="minorHAnsi" w:cs="Arial"/>
          <w:sz w:val="24"/>
          <w:szCs w:val="24"/>
        </w:rPr>
        <w:t>:</w:t>
      </w:r>
    </w:p>
    <w:p w:rsidR="007666B0" w:rsidRDefault="007666B0" w:rsidP="007666B0">
      <w:pPr>
        <w:numPr>
          <w:ilvl w:val="0"/>
          <w:numId w:val="2"/>
        </w:numPr>
        <w:ind w:right="694"/>
        <w:rPr>
          <w:rFonts w:asciiTheme="minorHAnsi" w:hAnsiTheme="minorHAnsi" w:cs="Arial"/>
          <w:sz w:val="24"/>
          <w:szCs w:val="24"/>
        </w:rPr>
      </w:pPr>
      <w:r w:rsidRPr="007666B0">
        <w:rPr>
          <w:rFonts w:asciiTheme="minorHAnsi" w:hAnsiTheme="minorHAnsi" w:cs="Arial"/>
          <w:sz w:val="24"/>
          <w:szCs w:val="24"/>
        </w:rPr>
        <w:t>GR.FR.03 Güvenlik Raporlama Sistemi Bildirim Formu</w:t>
      </w:r>
    </w:p>
    <w:p w:rsidR="007666B0" w:rsidRPr="007666B0" w:rsidRDefault="007666B0" w:rsidP="007666B0">
      <w:pPr>
        <w:numPr>
          <w:ilvl w:val="0"/>
          <w:numId w:val="2"/>
        </w:numPr>
        <w:ind w:right="694"/>
        <w:rPr>
          <w:rFonts w:asciiTheme="minorHAnsi" w:hAnsiTheme="minorHAnsi" w:cs="Arial"/>
          <w:sz w:val="24"/>
          <w:szCs w:val="24"/>
        </w:rPr>
      </w:pPr>
      <w:proofErr w:type="gramStart"/>
      <w:r w:rsidRPr="007666B0">
        <w:rPr>
          <w:rFonts w:asciiTheme="minorHAnsi" w:hAnsiTheme="minorHAnsi" w:cs="Arial"/>
          <w:sz w:val="24"/>
          <w:szCs w:val="24"/>
        </w:rPr>
        <w:t>KY.FR</w:t>
      </w:r>
      <w:proofErr w:type="gramEnd"/>
      <w:r w:rsidRPr="007666B0">
        <w:rPr>
          <w:rFonts w:asciiTheme="minorHAnsi" w:hAnsiTheme="minorHAnsi" w:cs="Arial"/>
          <w:sz w:val="24"/>
          <w:szCs w:val="24"/>
        </w:rPr>
        <w:t>.09 Düzeltici Önleyici Faaliyet Talep Formu</w:t>
      </w:r>
    </w:p>
    <w:p w:rsidR="007666B0" w:rsidRPr="00020AFB" w:rsidRDefault="007666B0" w:rsidP="007666B0">
      <w:pPr>
        <w:rPr>
          <w:rFonts w:asciiTheme="minorHAnsi" w:hAnsiTheme="minorHAnsi" w:cs="Arial"/>
          <w:sz w:val="24"/>
          <w:szCs w:val="24"/>
        </w:rPr>
      </w:pPr>
    </w:p>
    <w:p w:rsidR="007666B0" w:rsidRDefault="007666B0" w:rsidP="007666B0">
      <w:pPr>
        <w:ind w:firstLine="708"/>
      </w:pPr>
    </w:p>
    <w:p w:rsidR="007666B0" w:rsidRDefault="007666B0" w:rsidP="007666B0">
      <w:pPr>
        <w:ind w:firstLine="708"/>
      </w:pPr>
    </w:p>
    <w:p w:rsidR="007666B0" w:rsidRDefault="007666B0" w:rsidP="007666B0">
      <w:pPr>
        <w:ind w:firstLine="708"/>
      </w:pPr>
    </w:p>
    <w:p w:rsidR="007666B0" w:rsidRDefault="007666B0" w:rsidP="007666B0">
      <w:pPr>
        <w:ind w:firstLine="708"/>
      </w:pPr>
    </w:p>
    <w:p w:rsidR="007666B0" w:rsidRDefault="007666B0" w:rsidP="007666B0">
      <w:pPr>
        <w:ind w:firstLine="708"/>
      </w:pPr>
    </w:p>
    <w:p w:rsidR="007666B0" w:rsidRDefault="007666B0" w:rsidP="007666B0">
      <w:pPr>
        <w:ind w:firstLine="708"/>
      </w:pPr>
    </w:p>
    <w:p w:rsidR="007666B0" w:rsidRDefault="007666B0" w:rsidP="007666B0">
      <w:pPr>
        <w:ind w:firstLine="708"/>
      </w:pPr>
    </w:p>
    <w:p w:rsidR="007666B0" w:rsidRDefault="007666B0" w:rsidP="007666B0">
      <w:pPr>
        <w:ind w:firstLine="708"/>
      </w:pPr>
    </w:p>
    <w:p w:rsidR="007666B0" w:rsidRDefault="007666B0" w:rsidP="007666B0">
      <w:pPr>
        <w:ind w:firstLine="708"/>
      </w:pPr>
    </w:p>
    <w:p w:rsidR="007666B0" w:rsidRDefault="007666B0" w:rsidP="007666B0">
      <w:pPr>
        <w:ind w:firstLine="708"/>
      </w:pPr>
    </w:p>
    <w:p w:rsidR="007666B0" w:rsidRDefault="007666B0" w:rsidP="007666B0">
      <w:pPr>
        <w:ind w:firstLine="708"/>
      </w:pPr>
    </w:p>
    <w:tbl>
      <w:tblPr>
        <w:tblpPr w:leftFromText="141" w:rightFromText="141" w:vertAnchor="text" w:horzAnchor="margin" w:tblpXSpec="center" w:tblpY="62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72"/>
        <w:gridCol w:w="3294"/>
      </w:tblGrid>
      <w:tr w:rsidR="007666B0" w:rsidRPr="00020AFB" w:rsidTr="007666B0">
        <w:trPr>
          <w:trHeight w:val="457"/>
        </w:trPr>
        <w:tc>
          <w:tcPr>
            <w:tcW w:w="3348" w:type="dxa"/>
            <w:shd w:val="clear" w:color="auto" w:fill="auto"/>
            <w:vAlign w:val="center"/>
          </w:tcPr>
          <w:p w:rsidR="007666B0" w:rsidRPr="007666B0" w:rsidRDefault="007666B0" w:rsidP="007666B0">
            <w:pPr>
              <w:jc w:val="center"/>
              <w:rPr>
                <w:rFonts w:asciiTheme="minorHAnsi" w:hAnsiTheme="minorHAnsi"/>
                <w:b/>
              </w:rPr>
            </w:pPr>
            <w:r w:rsidRPr="007666B0">
              <w:rPr>
                <w:rFonts w:asciiTheme="minorHAnsi" w:hAnsiTheme="minorHAnsi"/>
                <w:b/>
              </w:rPr>
              <w:t>HAZIRLAYAN</w:t>
            </w:r>
          </w:p>
        </w:tc>
        <w:tc>
          <w:tcPr>
            <w:tcW w:w="3672" w:type="dxa"/>
            <w:shd w:val="clear" w:color="auto" w:fill="auto"/>
            <w:vAlign w:val="center"/>
          </w:tcPr>
          <w:p w:rsidR="007666B0" w:rsidRPr="007666B0" w:rsidRDefault="007666B0" w:rsidP="007666B0">
            <w:pPr>
              <w:jc w:val="center"/>
              <w:rPr>
                <w:rFonts w:asciiTheme="minorHAnsi" w:hAnsiTheme="minorHAnsi"/>
                <w:b/>
              </w:rPr>
            </w:pPr>
            <w:r w:rsidRPr="007666B0">
              <w:rPr>
                <w:rFonts w:asciiTheme="minorHAnsi" w:hAnsiTheme="minorHAnsi"/>
                <w:b/>
              </w:rPr>
              <w:t>KONTROL EDEN</w:t>
            </w:r>
          </w:p>
        </w:tc>
        <w:tc>
          <w:tcPr>
            <w:tcW w:w="3294" w:type="dxa"/>
            <w:shd w:val="clear" w:color="auto" w:fill="auto"/>
            <w:vAlign w:val="center"/>
          </w:tcPr>
          <w:p w:rsidR="007666B0" w:rsidRPr="007666B0" w:rsidRDefault="007666B0" w:rsidP="007666B0">
            <w:pPr>
              <w:jc w:val="center"/>
              <w:rPr>
                <w:rFonts w:asciiTheme="minorHAnsi" w:hAnsiTheme="minorHAnsi"/>
                <w:b/>
              </w:rPr>
            </w:pPr>
            <w:r w:rsidRPr="007666B0">
              <w:rPr>
                <w:rFonts w:asciiTheme="minorHAnsi" w:hAnsiTheme="minorHAnsi"/>
                <w:b/>
              </w:rPr>
              <w:t>ONAYLAYAN</w:t>
            </w:r>
          </w:p>
        </w:tc>
      </w:tr>
      <w:tr w:rsidR="007666B0" w:rsidRPr="00020AFB" w:rsidTr="007666B0">
        <w:trPr>
          <w:trHeight w:val="688"/>
        </w:trPr>
        <w:tc>
          <w:tcPr>
            <w:tcW w:w="3348" w:type="dxa"/>
            <w:shd w:val="clear" w:color="auto" w:fill="auto"/>
            <w:vAlign w:val="center"/>
          </w:tcPr>
          <w:p w:rsidR="007666B0" w:rsidRPr="007666B0" w:rsidRDefault="007666B0" w:rsidP="007666B0">
            <w:pPr>
              <w:jc w:val="center"/>
              <w:rPr>
                <w:rFonts w:asciiTheme="minorHAnsi" w:hAnsiTheme="minorHAnsi"/>
              </w:rPr>
            </w:pPr>
            <w:r w:rsidRPr="007666B0">
              <w:rPr>
                <w:rFonts w:asciiTheme="minorHAnsi" w:hAnsiTheme="minorHAnsi"/>
              </w:rPr>
              <w:t>BAŞHEMŞİRE</w:t>
            </w:r>
          </w:p>
        </w:tc>
        <w:tc>
          <w:tcPr>
            <w:tcW w:w="3672" w:type="dxa"/>
            <w:shd w:val="clear" w:color="auto" w:fill="auto"/>
            <w:vAlign w:val="center"/>
          </w:tcPr>
          <w:p w:rsidR="007666B0" w:rsidRPr="007666B0" w:rsidRDefault="007666B0" w:rsidP="007666B0">
            <w:pPr>
              <w:jc w:val="center"/>
              <w:rPr>
                <w:rFonts w:asciiTheme="minorHAnsi" w:eastAsia="Batang" w:hAnsiTheme="minorHAnsi"/>
              </w:rPr>
            </w:pPr>
            <w:r w:rsidRPr="007666B0">
              <w:rPr>
                <w:rFonts w:asciiTheme="minorHAnsi" w:eastAsia="Batang" w:hAnsiTheme="minorHAnsi"/>
              </w:rPr>
              <w:t>PERFORMANS VE KALİTE BİRİMİ</w:t>
            </w:r>
          </w:p>
          <w:p w:rsidR="007666B0" w:rsidRPr="007666B0" w:rsidRDefault="007666B0" w:rsidP="007666B0">
            <w:pPr>
              <w:jc w:val="center"/>
              <w:rPr>
                <w:rFonts w:asciiTheme="minorHAnsi" w:hAnsiTheme="minorHAnsi"/>
              </w:rPr>
            </w:pPr>
          </w:p>
        </w:tc>
        <w:tc>
          <w:tcPr>
            <w:tcW w:w="3294" w:type="dxa"/>
            <w:shd w:val="clear" w:color="auto" w:fill="auto"/>
            <w:vAlign w:val="center"/>
          </w:tcPr>
          <w:p w:rsidR="007666B0" w:rsidRPr="007666B0" w:rsidRDefault="007666B0" w:rsidP="007666B0">
            <w:pPr>
              <w:jc w:val="center"/>
              <w:rPr>
                <w:rFonts w:asciiTheme="minorHAnsi" w:hAnsiTheme="minorHAnsi"/>
              </w:rPr>
            </w:pPr>
            <w:r w:rsidRPr="007666B0">
              <w:rPr>
                <w:rFonts w:asciiTheme="minorHAnsi" w:hAnsiTheme="minorHAnsi"/>
              </w:rPr>
              <w:t>BAŞHEKİM</w:t>
            </w:r>
          </w:p>
        </w:tc>
      </w:tr>
    </w:tbl>
    <w:p w:rsidR="007666B0" w:rsidRPr="007666B0" w:rsidRDefault="007666B0" w:rsidP="007666B0">
      <w:pPr>
        <w:ind w:firstLine="708"/>
      </w:pPr>
    </w:p>
    <w:sectPr w:rsidR="007666B0" w:rsidRPr="007666B0" w:rsidSect="007666B0">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11" w:rsidRDefault="00F01911" w:rsidP="007666B0">
      <w:r>
        <w:separator/>
      </w:r>
    </w:p>
  </w:endnote>
  <w:endnote w:type="continuationSeparator" w:id="0">
    <w:p w:rsidR="00F01911" w:rsidRDefault="00F01911" w:rsidP="0076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B0" w:rsidRDefault="007666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B0" w:rsidRDefault="007666B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B0" w:rsidRDefault="007666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11" w:rsidRDefault="00F01911" w:rsidP="007666B0">
      <w:r>
        <w:separator/>
      </w:r>
    </w:p>
  </w:footnote>
  <w:footnote w:type="continuationSeparator" w:id="0">
    <w:p w:rsidR="00F01911" w:rsidRDefault="00F01911" w:rsidP="0076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B0" w:rsidRDefault="007666B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8945" o:spid="_x0000_s2050" type="#_x0000_t136" style="position:absolute;margin-left:0;margin-top:0;width:303pt;height:64.9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B0" w:rsidRDefault="007666B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8946" o:spid="_x0000_s2051" type="#_x0000_t136" style="position:absolute;margin-left:0;margin-top:0;width:303pt;height:64.9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B0" w:rsidRDefault="007666B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8944" o:spid="_x0000_s2049" type="#_x0000_t136" style="position:absolute;margin-left:0;margin-top:0;width:303pt;height:64.9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0942"/>
    <w:multiLevelType w:val="hybridMultilevel"/>
    <w:tmpl w:val="BF14E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BF4977"/>
    <w:multiLevelType w:val="hybridMultilevel"/>
    <w:tmpl w:val="627E0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B0"/>
    <w:rsid w:val="00015469"/>
    <w:rsid w:val="000C720D"/>
    <w:rsid w:val="00151963"/>
    <w:rsid w:val="00161A12"/>
    <w:rsid w:val="001854F3"/>
    <w:rsid w:val="00243BA3"/>
    <w:rsid w:val="002C6A19"/>
    <w:rsid w:val="002F1AA7"/>
    <w:rsid w:val="004E76DD"/>
    <w:rsid w:val="00520F04"/>
    <w:rsid w:val="00632019"/>
    <w:rsid w:val="00645A67"/>
    <w:rsid w:val="006E0462"/>
    <w:rsid w:val="007666B0"/>
    <w:rsid w:val="007D0BCA"/>
    <w:rsid w:val="008E41A7"/>
    <w:rsid w:val="00A90E74"/>
    <w:rsid w:val="00B5624D"/>
    <w:rsid w:val="00BC3453"/>
    <w:rsid w:val="00C0766A"/>
    <w:rsid w:val="00CC3E8A"/>
    <w:rsid w:val="00CC7B58"/>
    <w:rsid w:val="00E25397"/>
    <w:rsid w:val="00E2775D"/>
    <w:rsid w:val="00F01911"/>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B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66B0"/>
    <w:pPr>
      <w:tabs>
        <w:tab w:val="center" w:pos="4536"/>
        <w:tab w:val="right" w:pos="9072"/>
      </w:tabs>
    </w:pPr>
  </w:style>
  <w:style w:type="character" w:customStyle="1" w:styleId="stbilgiChar">
    <w:name w:val="Üstbilgi Char"/>
    <w:basedOn w:val="VarsaylanParagrafYazTipi"/>
    <w:link w:val="stbilgi"/>
    <w:uiPriority w:val="99"/>
    <w:rsid w:val="007666B0"/>
  </w:style>
  <w:style w:type="paragraph" w:styleId="Altbilgi">
    <w:name w:val="footer"/>
    <w:basedOn w:val="Normal"/>
    <w:link w:val="AltbilgiChar"/>
    <w:uiPriority w:val="99"/>
    <w:unhideWhenUsed/>
    <w:rsid w:val="007666B0"/>
    <w:pPr>
      <w:tabs>
        <w:tab w:val="center" w:pos="4536"/>
        <w:tab w:val="right" w:pos="9072"/>
      </w:tabs>
    </w:pPr>
  </w:style>
  <w:style w:type="character" w:customStyle="1" w:styleId="AltbilgiChar">
    <w:name w:val="Altbilgi Char"/>
    <w:basedOn w:val="VarsaylanParagrafYazTipi"/>
    <w:link w:val="Altbilgi"/>
    <w:uiPriority w:val="99"/>
    <w:rsid w:val="007666B0"/>
  </w:style>
  <w:style w:type="paragraph" w:styleId="BalonMetni">
    <w:name w:val="Balloon Text"/>
    <w:basedOn w:val="Normal"/>
    <w:link w:val="BalonMetniChar"/>
    <w:uiPriority w:val="99"/>
    <w:semiHidden/>
    <w:unhideWhenUsed/>
    <w:rsid w:val="007666B0"/>
    <w:rPr>
      <w:rFonts w:ascii="Tahoma" w:hAnsi="Tahoma" w:cs="Tahoma"/>
      <w:sz w:val="16"/>
      <w:szCs w:val="16"/>
    </w:rPr>
  </w:style>
  <w:style w:type="character" w:customStyle="1" w:styleId="BalonMetniChar">
    <w:name w:val="Balon Metni Char"/>
    <w:basedOn w:val="VarsaylanParagrafYazTipi"/>
    <w:link w:val="BalonMetni"/>
    <w:uiPriority w:val="99"/>
    <w:semiHidden/>
    <w:rsid w:val="007666B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B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66B0"/>
    <w:pPr>
      <w:tabs>
        <w:tab w:val="center" w:pos="4536"/>
        <w:tab w:val="right" w:pos="9072"/>
      </w:tabs>
    </w:pPr>
  </w:style>
  <w:style w:type="character" w:customStyle="1" w:styleId="stbilgiChar">
    <w:name w:val="Üstbilgi Char"/>
    <w:basedOn w:val="VarsaylanParagrafYazTipi"/>
    <w:link w:val="stbilgi"/>
    <w:uiPriority w:val="99"/>
    <w:rsid w:val="007666B0"/>
  </w:style>
  <w:style w:type="paragraph" w:styleId="Altbilgi">
    <w:name w:val="footer"/>
    <w:basedOn w:val="Normal"/>
    <w:link w:val="AltbilgiChar"/>
    <w:uiPriority w:val="99"/>
    <w:unhideWhenUsed/>
    <w:rsid w:val="007666B0"/>
    <w:pPr>
      <w:tabs>
        <w:tab w:val="center" w:pos="4536"/>
        <w:tab w:val="right" w:pos="9072"/>
      </w:tabs>
    </w:pPr>
  </w:style>
  <w:style w:type="character" w:customStyle="1" w:styleId="AltbilgiChar">
    <w:name w:val="Altbilgi Char"/>
    <w:basedOn w:val="VarsaylanParagrafYazTipi"/>
    <w:link w:val="Altbilgi"/>
    <w:uiPriority w:val="99"/>
    <w:rsid w:val="007666B0"/>
  </w:style>
  <w:style w:type="paragraph" w:styleId="BalonMetni">
    <w:name w:val="Balloon Text"/>
    <w:basedOn w:val="Normal"/>
    <w:link w:val="BalonMetniChar"/>
    <w:uiPriority w:val="99"/>
    <w:semiHidden/>
    <w:unhideWhenUsed/>
    <w:rsid w:val="007666B0"/>
    <w:rPr>
      <w:rFonts w:ascii="Tahoma" w:hAnsi="Tahoma" w:cs="Tahoma"/>
      <w:sz w:val="16"/>
      <w:szCs w:val="16"/>
    </w:rPr>
  </w:style>
  <w:style w:type="character" w:customStyle="1" w:styleId="BalonMetniChar">
    <w:name w:val="Balon Metni Char"/>
    <w:basedOn w:val="VarsaylanParagrafYazTipi"/>
    <w:link w:val="BalonMetni"/>
    <w:uiPriority w:val="99"/>
    <w:semiHidden/>
    <w:rsid w:val="007666B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2018-06-05T07:11:00Z</dcterms:created>
  <dcterms:modified xsi:type="dcterms:W3CDTF">2018-06-05T07:18:00Z</dcterms:modified>
</cp:coreProperties>
</file>