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92"/>
        <w:tblW w:w="10314" w:type="dxa"/>
        <w:tblLook w:val="04A0" w:firstRow="1" w:lastRow="0" w:firstColumn="1" w:lastColumn="0" w:noHBand="0" w:noVBand="1"/>
      </w:tblPr>
      <w:tblGrid>
        <w:gridCol w:w="2376"/>
        <w:gridCol w:w="4820"/>
        <w:gridCol w:w="1701"/>
        <w:gridCol w:w="1417"/>
      </w:tblGrid>
      <w:tr w:rsidR="00C50A30" w:rsidTr="00C50A30">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C50A30" w:rsidRDefault="00C50A30" w:rsidP="00C50A30">
            <w:r>
              <w:rPr>
                <w:noProof/>
                <w:lang w:val="tr-TR"/>
              </w:rPr>
              <w:drawing>
                <wp:inline distT="0" distB="0" distL="0" distR="0" wp14:anchorId="3D2535DF" wp14:editId="57907464">
                  <wp:extent cx="1288415" cy="803275"/>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C50A30" w:rsidRDefault="00C50A30" w:rsidP="00C50A30">
            <w:pPr>
              <w:rPr>
                <w:rFonts w:cstheme="minorBidi"/>
              </w:rPr>
            </w:pPr>
          </w:p>
          <w:p w:rsidR="00C50A30" w:rsidRPr="006D0CD3" w:rsidRDefault="004D7446" w:rsidP="004D7446">
            <w:pPr>
              <w:jc w:val="center"/>
              <w:rPr>
                <w:rFonts w:asciiTheme="minorHAnsi" w:hAnsiTheme="minorHAnsi"/>
                <w:b/>
                <w:sz w:val="24"/>
                <w:szCs w:val="24"/>
              </w:rPr>
            </w:pPr>
            <w:bookmarkStart w:id="0" w:name="_GoBack"/>
            <w:r w:rsidRPr="004D7446">
              <w:rPr>
                <w:rFonts w:asciiTheme="minorHAnsi" w:hAnsiTheme="minorHAnsi"/>
                <w:b/>
                <w:sz w:val="24"/>
                <w:szCs w:val="24"/>
                <w:lang w:val="tr-TR"/>
              </w:rPr>
              <w:t>BİREYİN YATAKLI SERVİSE KABUL EDİLME TALİMATI</w:t>
            </w:r>
            <w:bookmarkEnd w:id="0"/>
          </w:p>
        </w:tc>
        <w:tc>
          <w:tcPr>
            <w:tcW w:w="1701" w:type="dxa"/>
            <w:tcBorders>
              <w:top w:val="single" w:sz="4" w:space="0" w:color="auto"/>
              <w:left w:val="single" w:sz="4" w:space="0" w:color="auto"/>
              <w:bottom w:val="single" w:sz="4" w:space="0" w:color="auto"/>
              <w:right w:val="single" w:sz="4" w:space="0" w:color="auto"/>
            </w:tcBorders>
            <w:hideMark/>
          </w:tcPr>
          <w:p w:rsidR="00C50A30" w:rsidRPr="00D27F34" w:rsidRDefault="00C50A30" w:rsidP="00C50A30">
            <w:pPr>
              <w:rPr>
                <w:rFonts w:asciiTheme="minorHAnsi" w:hAnsiTheme="minorHAnsi"/>
              </w:rPr>
            </w:pPr>
            <w:r w:rsidRPr="00D27F34">
              <w:rPr>
                <w:rFonts w:asciiTheme="minorHAnsi" w:hAnsiTheme="minorHAnsi"/>
              </w:rPr>
              <w:t>DÖKÜMAN KODU</w:t>
            </w:r>
          </w:p>
        </w:tc>
        <w:tc>
          <w:tcPr>
            <w:tcW w:w="1417" w:type="dxa"/>
            <w:tcBorders>
              <w:top w:val="single" w:sz="4" w:space="0" w:color="auto"/>
              <w:left w:val="single" w:sz="4" w:space="0" w:color="auto"/>
              <w:bottom w:val="single" w:sz="4" w:space="0" w:color="auto"/>
              <w:right w:val="single" w:sz="4" w:space="0" w:color="auto"/>
            </w:tcBorders>
          </w:tcPr>
          <w:p w:rsidR="00C50A30" w:rsidRPr="00C50A30" w:rsidRDefault="00770406" w:rsidP="004D7446">
            <w:pPr>
              <w:jc w:val="center"/>
              <w:rPr>
                <w:rFonts w:asciiTheme="minorHAnsi" w:hAnsiTheme="minorHAnsi"/>
              </w:rPr>
            </w:pPr>
            <w:r>
              <w:rPr>
                <w:rFonts w:asciiTheme="minorHAnsi" w:hAnsiTheme="minorHAnsi"/>
              </w:rPr>
              <w:t>HB.TL.</w:t>
            </w:r>
            <w:r w:rsidR="004D7446">
              <w:rPr>
                <w:rFonts w:asciiTheme="minorHAnsi" w:hAnsiTheme="minorHAnsi"/>
              </w:rPr>
              <w:t>31</w:t>
            </w:r>
          </w:p>
        </w:tc>
      </w:tr>
      <w:tr w:rsidR="00C50A30" w:rsidTr="00C50A30">
        <w:tc>
          <w:tcPr>
            <w:tcW w:w="2376"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tc>
        <w:tc>
          <w:tcPr>
            <w:tcW w:w="4820"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50A30" w:rsidRPr="00D27F34" w:rsidRDefault="00C50A30" w:rsidP="00C50A30">
            <w:pPr>
              <w:rPr>
                <w:rFonts w:asciiTheme="minorHAnsi" w:hAnsiTheme="minorHAnsi"/>
              </w:rPr>
            </w:pPr>
            <w:r w:rsidRPr="00D27F34">
              <w:rPr>
                <w:rFonts w:asciiTheme="minorHAnsi" w:hAnsiTheme="minorHAnsi"/>
              </w:rPr>
              <w:t>YAYIN TARİHİ</w:t>
            </w:r>
          </w:p>
        </w:tc>
        <w:tc>
          <w:tcPr>
            <w:tcW w:w="1417" w:type="dxa"/>
            <w:tcBorders>
              <w:top w:val="single" w:sz="4" w:space="0" w:color="auto"/>
              <w:left w:val="single" w:sz="4" w:space="0" w:color="auto"/>
              <w:bottom w:val="single" w:sz="4" w:space="0" w:color="auto"/>
              <w:right w:val="single" w:sz="4" w:space="0" w:color="auto"/>
            </w:tcBorders>
          </w:tcPr>
          <w:p w:rsidR="00C50A30" w:rsidRPr="00C50A30" w:rsidRDefault="00C50A30" w:rsidP="00C50A30">
            <w:pPr>
              <w:jc w:val="center"/>
              <w:rPr>
                <w:rFonts w:asciiTheme="minorHAnsi" w:hAnsiTheme="minorHAnsi"/>
              </w:rPr>
            </w:pPr>
            <w:r>
              <w:rPr>
                <w:rFonts w:asciiTheme="minorHAnsi" w:hAnsiTheme="minorHAnsi"/>
              </w:rPr>
              <w:t>12.05.2016</w:t>
            </w:r>
          </w:p>
        </w:tc>
      </w:tr>
      <w:tr w:rsidR="00C50A30" w:rsidTr="00C50A30">
        <w:tc>
          <w:tcPr>
            <w:tcW w:w="2376"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tc>
        <w:tc>
          <w:tcPr>
            <w:tcW w:w="4820"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50A30" w:rsidRPr="00D27F34" w:rsidRDefault="00C50A30" w:rsidP="00C50A30">
            <w:pPr>
              <w:rPr>
                <w:rFonts w:asciiTheme="minorHAnsi" w:hAnsiTheme="minorHAnsi"/>
              </w:rPr>
            </w:pPr>
            <w:r w:rsidRPr="00D27F34">
              <w:rPr>
                <w:rFonts w:asciiTheme="minorHAnsi" w:hAnsiTheme="minorHAnsi"/>
              </w:rPr>
              <w:t>REVİZYON TARİHİ</w:t>
            </w:r>
          </w:p>
        </w:tc>
        <w:tc>
          <w:tcPr>
            <w:tcW w:w="1417" w:type="dxa"/>
            <w:tcBorders>
              <w:top w:val="single" w:sz="4" w:space="0" w:color="auto"/>
              <w:left w:val="single" w:sz="4" w:space="0" w:color="auto"/>
              <w:bottom w:val="single" w:sz="4" w:space="0" w:color="auto"/>
              <w:right w:val="single" w:sz="4" w:space="0" w:color="auto"/>
            </w:tcBorders>
          </w:tcPr>
          <w:p w:rsidR="00C50A30" w:rsidRPr="00C50A30" w:rsidRDefault="00C50A30" w:rsidP="00C50A30">
            <w:pPr>
              <w:jc w:val="center"/>
              <w:rPr>
                <w:rFonts w:asciiTheme="minorHAnsi" w:hAnsiTheme="minorHAnsi"/>
              </w:rPr>
            </w:pPr>
            <w:r>
              <w:rPr>
                <w:rFonts w:asciiTheme="minorHAnsi" w:hAnsiTheme="minorHAnsi"/>
              </w:rPr>
              <w:t>00</w:t>
            </w:r>
          </w:p>
        </w:tc>
      </w:tr>
      <w:tr w:rsidR="00C50A30" w:rsidTr="00C50A30">
        <w:tc>
          <w:tcPr>
            <w:tcW w:w="2376"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tc>
        <w:tc>
          <w:tcPr>
            <w:tcW w:w="4820"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50A30" w:rsidRPr="00D27F34" w:rsidRDefault="00C50A30" w:rsidP="00C50A30">
            <w:pPr>
              <w:rPr>
                <w:rFonts w:asciiTheme="minorHAnsi" w:hAnsiTheme="minorHAnsi"/>
              </w:rPr>
            </w:pPr>
            <w:r w:rsidRPr="00D27F34">
              <w:rPr>
                <w:rFonts w:asciiTheme="minorHAnsi" w:hAnsiTheme="minorHAnsi"/>
              </w:rPr>
              <w:t>REVİZYON NO</w:t>
            </w:r>
          </w:p>
        </w:tc>
        <w:tc>
          <w:tcPr>
            <w:tcW w:w="1417" w:type="dxa"/>
            <w:tcBorders>
              <w:top w:val="single" w:sz="4" w:space="0" w:color="auto"/>
              <w:left w:val="single" w:sz="4" w:space="0" w:color="auto"/>
              <w:bottom w:val="single" w:sz="4" w:space="0" w:color="auto"/>
              <w:right w:val="single" w:sz="4" w:space="0" w:color="auto"/>
            </w:tcBorders>
          </w:tcPr>
          <w:p w:rsidR="00C50A30" w:rsidRPr="00C50A30" w:rsidRDefault="00C50A30" w:rsidP="00C50A30">
            <w:pPr>
              <w:jc w:val="center"/>
              <w:rPr>
                <w:rFonts w:asciiTheme="minorHAnsi" w:hAnsiTheme="minorHAnsi"/>
              </w:rPr>
            </w:pPr>
            <w:r>
              <w:rPr>
                <w:rFonts w:asciiTheme="minorHAnsi" w:hAnsiTheme="minorHAnsi"/>
              </w:rPr>
              <w:t>00</w:t>
            </w:r>
          </w:p>
        </w:tc>
      </w:tr>
      <w:tr w:rsidR="00C50A30" w:rsidTr="00C50A30">
        <w:tc>
          <w:tcPr>
            <w:tcW w:w="2376"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tc>
        <w:tc>
          <w:tcPr>
            <w:tcW w:w="4820" w:type="dxa"/>
            <w:vMerge/>
            <w:tcBorders>
              <w:top w:val="single" w:sz="4" w:space="0" w:color="auto"/>
              <w:left w:val="single" w:sz="4" w:space="0" w:color="auto"/>
              <w:bottom w:val="single" w:sz="4" w:space="0" w:color="auto"/>
              <w:right w:val="single" w:sz="4" w:space="0" w:color="auto"/>
            </w:tcBorders>
            <w:vAlign w:val="center"/>
            <w:hideMark/>
          </w:tcPr>
          <w:p w:rsidR="00C50A30" w:rsidRDefault="00C50A30" w:rsidP="00C50A30">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50A30" w:rsidRPr="00D27F34" w:rsidRDefault="00C50A30" w:rsidP="00C50A30">
            <w:pPr>
              <w:rPr>
                <w:rFonts w:asciiTheme="minorHAnsi" w:hAnsiTheme="minorHAnsi"/>
              </w:rPr>
            </w:pPr>
            <w:r w:rsidRPr="00D27F34">
              <w:rPr>
                <w:rFonts w:asciiTheme="minorHAnsi" w:hAnsiTheme="minorHAnsi"/>
              </w:rPr>
              <w:t>SAYFA</w:t>
            </w:r>
          </w:p>
        </w:tc>
        <w:tc>
          <w:tcPr>
            <w:tcW w:w="1417" w:type="dxa"/>
            <w:tcBorders>
              <w:top w:val="single" w:sz="4" w:space="0" w:color="auto"/>
              <w:left w:val="single" w:sz="4" w:space="0" w:color="auto"/>
              <w:bottom w:val="single" w:sz="4" w:space="0" w:color="auto"/>
              <w:right w:val="single" w:sz="4" w:space="0" w:color="auto"/>
            </w:tcBorders>
          </w:tcPr>
          <w:p w:rsidR="00C50A30" w:rsidRPr="00D27F34" w:rsidRDefault="00C50A30" w:rsidP="00770406">
            <w:pPr>
              <w:jc w:val="center"/>
              <w:rPr>
                <w:rFonts w:asciiTheme="minorHAnsi" w:hAnsiTheme="minorHAnsi"/>
              </w:rPr>
            </w:pPr>
            <w:r>
              <w:rPr>
                <w:rFonts w:asciiTheme="minorHAnsi" w:hAnsiTheme="minorHAnsi"/>
              </w:rPr>
              <w:t>1/</w:t>
            </w:r>
            <w:r w:rsidR="004D7446">
              <w:rPr>
                <w:rFonts w:asciiTheme="minorHAnsi" w:hAnsiTheme="minorHAnsi"/>
              </w:rPr>
              <w:t>2</w:t>
            </w:r>
          </w:p>
        </w:tc>
      </w:tr>
    </w:tbl>
    <w:p w:rsidR="00770406" w:rsidRDefault="00770406" w:rsidP="00C50A30">
      <w:pPr>
        <w:pStyle w:val="ListeParagraf"/>
        <w:autoSpaceDE w:val="0"/>
        <w:autoSpaceDN w:val="0"/>
        <w:adjustRightInd w:val="0"/>
        <w:ind w:left="567"/>
        <w:jc w:val="both"/>
        <w:rPr>
          <w:rFonts w:eastAsia="ArialMT" w:cs="Times New Roman"/>
          <w:sz w:val="24"/>
          <w:szCs w:val="24"/>
        </w:rPr>
      </w:pPr>
    </w:p>
    <w:p w:rsidR="00770406" w:rsidRPr="00770406" w:rsidRDefault="00770406" w:rsidP="00770406">
      <w:pPr>
        <w:rPr>
          <w:rFonts w:eastAsia="ArialMT"/>
          <w:lang w:eastAsia="en-US"/>
        </w:rPr>
      </w:pPr>
    </w:p>
    <w:p w:rsidR="00770406" w:rsidRPr="004D7446" w:rsidRDefault="00770406" w:rsidP="004D7446">
      <w:pPr>
        <w:ind w:left="993" w:right="268"/>
        <w:rPr>
          <w:rFonts w:asciiTheme="minorHAnsi" w:eastAsia="ArialMT" w:hAnsiTheme="minorHAnsi"/>
          <w:sz w:val="24"/>
          <w:szCs w:val="24"/>
          <w:lang w:eastAsia="en-US"/>
        </w:rPr>
      </w:pPr>
    </w:p>
    <w:p w:rsidR="00770406" w:rsidRDefault="00770406" w:rsidP="004D7446">
      <w:pPr>
        <w:ind w:left="993" w:right="268"/>
        <w:rPr>
          <w:rFonts w:asciiTheme="minorHAnsi" w:eastAsia="ArialMT" w:hAnsiTheme="minorHAnsi"/>
          <w:sz w:val="24"/>
          <w:szCs w:val="24"/>
          <w:lang w:eastAsia="en-US"/>
        </w:rPr>
      </w:pPr>
    </w:p>
    <w:p w:rsidR="004D7446" w:rsidRPr="004D7446" w:rsidRDefault="004D7446" w:rsidP="004D7446">
      <w:pPr>
        <w:pStyle w:val="AralkYok"/>
        <w:numPr>
          <w:ilvl w:val="0"/>
          <w:numId w:val="29"/>
        </w:numPr>
        <w:spacing w:line="276" w:lineRule="auto"/>
        <w:ind w:left="993" w:right="268" w:hanging="283"/>
        <w:jc w:val="both"/>
        <w:rPr>
          <w:rFonts w:cs="Times New Roman"/>
          <w:sz w:val="24"/>
          <w:szCs w:val="24"/>
        </w:rPr>
      </w:pPr>
      <w:r w:rsidRPr="004D7446">
        <w:rPr>
          <w:rFonts w:cs="Times New Roman"/>
          <w:b/>
          <w:sz w:val="24"/>
          <w:szCs w:val="24"/>
        </w:rPr>
        <w:t xml:space="preserve">AMAÇ: </w:t>
      </w:r>
      <w:r w:rsidRPr="004D7446">
        <w:rPr>
          <w:rFonts w:cs="Times New Roman"/>
          <w:sz w:val="24"/>
          <w:szCs w:val="24"/>
        </w:rPr>
        <w:t>Hemşirelik bakımına ait verileri kısa sürede ve doğru şekilde toplamak, bireyin kliniğe adaptasyonunu sağlamak, bireyin tedavisinin yapılacağı bölümle ilgili bilgi gereksinimini karşılamak, yataklı servisle ilgili endişe ve korkularını azaltmak amacına yönelik standart bir yöntem belirlemektir.</w:t>
      </w:r>
    </w:p>
    <w:p w:rsidR="004D7446" w:rsidRPr="004D7446" w:rsidRDefault="004D7446" w:rsidP="004D7446">
      <w:pPr>
        <w:pStyle w:val="ListeParagraf"/>
        <w:numPr>
          <w:ilvl w:val="0"/>
          <w:numId w:val="29"/>
        </w:numPr>
        <w:spacing w:after="0"/>
        <w:ind w:left="993" w:right="268" w:hanging="283"/>
        <w:jc w:val="both"/>
        <w:rPr>
          <w:rFonts w:cs="Times New Roman"/>
          <w:sz w:val="24"/>
          <w:szCs w:val="24"/>
        </w:rPr>
      </w:pPr>
      <w:r w:rsidRPr="004D7446">
        <w:rPr>
          <w:rFonts w:cs="Times New Roman"/>
          <w:b/>
          <w:sz w:val="24"/>
          <w:szCs w:val="24"/>
        </w:rPr>
        <w:t>KAPSAM:</w:t>
      </w:r>
      <w:r w:rsidRPr="004D7446">
        <w:rPr>
          <w:rFonts w:cs="Times New Roman"/>
          <w:sz w:val="24"/>
          <w:szCs w:val="24"/>
        </w:rPr>
        <w:t xml:space="preserve"> Bu talimat tanışma, </w:t>
      </w:r>
      <w:proofErr w:type="spellStart"/>
      <w:r w:rsidRPr="004D7446">
        <w:rPr>
          <w:rFonts w:cs="Times New Roman"/>
          <w:sz w:val="24"/>
          <w:szCs w:val="24"/>
        </w:rPr>
        <w:t>anamnez</w:t>
      </w:r>
      <w:proofErr w:type="spellEnd"/>
      <w:r w:rsidRPr="004D7446">
        <w:rPr>
          <w:rFonts w:cs="Times New Roman"/>
          <w:sz w:val="24"/>
          <w:szCs w:val="24"/>
        </w:rPr>
        <w:t xml:space="preserve"> ve hemşirelik bakımının planlanmasına yönelik faaliyetleri kapsar.</w:t>
      </w:r>
    </w:p>
    <w:p w:rsidR="004D7446" w:rsidRPr="004D7446" w:rsidRDefault="004D7446" w:rsidP="004D7446">
      <w:pPr>
        <w:pStyle w:val="ListeParagraf"/>
        <w:numPr>
          <w:ilvl w:val="0"/>
          <w:numId w:val="29"/>
        </w:numPr>
        <w:spacing w:after="0"/>
        <w:ind w:left="993" w:right="268" w:hanging="283"/>
        <w:jc w:val="both"/>
        <w:rPr>
          <w:rFonts w:cs="Times New Roman"/>
          <w:sz w:val="24"/>
          <w:szCs w:val="24"/>
        </w:rPr>
      </w:pPr>
      <w:r w:rsidRPr="004D7446">
        <w:rPr>
          <w:rFonts w:cs="Times New Roman"/>
          <w:b/>
          <w:sz w:val="24"/>
          <w:szCs w:val="24"/>
        </w:rPr>
        <w:t>SORUMLULAR:</w:t>
      </w:r>
      <w:r w:rsidRPr="004D7446">
        <w:rPr>
          <w:rFonts w:cs="Times New Roman"/>
          <w:sz w:val="24"/>
          <w:szCs w:val="24"/>
        </w:rPr>
        <w:t xml:space="preserve"> Bu protokolün uygulanmasından hemşire sorumludur.</w:t>
      </w:r>
    </w:p>
    <w:p w:rsidR="004D7446" w:rsidRPr="004D7446" w:rsidRDefault="004D7446" w:rsidP="004D7446">
      <w:pPr>
        <w:pStyle w:val="ListeParagraf"/>
        <w:numPr>
          <w:ilvl w:val="0"/>
          <w:numId w:val="29"/>
        </w:numPr>
        <w:spacing w:after="0"/>
        <w:ind w:left="993" w:right="268" w:hanging="283"/>
        <w:jc w:val="both"/>
        <w:rPr>
          <w:rFonts w:cs="Times New Roman"/>
          <w:b/>
          <w:sz w:val="24"/>
          <w:szCs w:val="24"/>
        </w:rPr>
      </w:pPr>
      <w:r w:rsidRPr="004D7446">
        <w:rPr>
          <w:rFonts w:cs="Times New Roman"/>
          <w:b/>
          <w:sz w:val="24"/>
          <w:szCs w:val="24"/>
        </w:rPr>
        <w:t>UYARILAR ve ÖNERİLER: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Bireyin yataklı servise kabulü ilk 4 saat içinde yapılmalıdır.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w:t>
      </w:r>
      <w:r w:rsidRPr="004D7446">
        <w:rPr>
          <w:rFonts w:cs="Times New Roman"/>
          <w:b/>
          <w:sz w:val="24"/>
          <w:szCs w:val="24"/>
        </w:rPr>
        <w:t xml:space="preserve">Hasta Tanılama Ve Değerlendirme </w:t>
      </w:r>
      <w:proofErr w:type="spellStart"/>
      <w:r w:rsidRPr="004D7446">
        <w:rPr>
          <w:rFonts w:cs="Times New Roman"/>
          <w:b/>
          <w:sz w:val="24"/>
          <w:szCs w:val="24"/>
        </w:rPr>
        <w:t>Formu</w:t>
      </w:r>
      <w:r w:rsidRPr="004D7446">
        <w:rPr>
          <w:rFonts w:cs="Times New Roman"/>
          <w:sz w:val="24"/>
          <w:szCs w:val="24"/>
        </w:rPr>
        <w:t>”na</w:t>
      </w:r>
      <w:proofErr w:type="spellEnd"/>
      <w:r w:rsidRPr="004D7446">
        <w:rPr>
          <w:rFonts w:cs="Times New Roman"/>
          <w:sz w:val="24"/>
          <w:szCs w:val="24"/>
        </w:rPr>
        <w:t xml:space="preserve"> göre tanılama yapılır.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Tanılama için hastanın mahremiyetinin korunacağı uygun bir ortam hazırlanır.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b/>
          <w:sz w:val="24"/>
          <w:szCs w:val="24"/>
        </w:rPr>
        <w:t>Hasta Tanılama Ve Değerlendirme Formu</w:t>
      </w:r>
      <w:r w:rsidRPr="004D7446">
        <w:rPr>
          <w:rFonts w:cs="Times New Roman"/>
          <w:sz w:val="24"/>
          <w:szCs w:val="24"/>
        </w:rPr>
        <w:t xml:space="preserve"> ve “</w:t>
      </w:r>
      <w:r w:rsidRPr="004D7446">
        <w:rPr>
          <w:rFonts w:cs="Times New Roman"/>
          <w:b/>
          <w:sz w:val="24"/>
          <w:szCs w:val="24"/>
        </w:rPr>
        <w:t>Hemşire Gözlem Formu”</w:t>
      </w:r>
      <w:r w:rsidRPr="004D7446">
        <w:rPr>
          <w:rFonts w:cs="Times New Roman"/>
          <w:sz w:val="24"/>
          <w:szCs w:val="24"/>
        </w:rPr>
        <w:t xml:space="preserve"> tükenmez kalemle okunaklı bir şekilde doldurulur, karalama yapılmamalıdır.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Alerjileri, bulaşıcı hastalık vb. durumlarına uygun kol bandı takılmalıdır.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Eksik kalan veriler gerekçesi ile birlikte nöbet teslim sırasında nöbetçi hemşireye bildirilmelidir.</w:t>
      </w:r>
    </w:p>
    <w:p w:rsidR="004D7446" w:rsidRPr="004D7446" w:rsidRDefault="004D7446" w:rsidP="004D7446">
      <w:pPr>
        <w:pStyle w:val="AralkYok"/>
        <w:numPr>
          <w:ilvl w:val="0"/>
          <w:numId w:val="30"/>
        </w:numPr>
        <w:spacing w:line="276" w:lineRule="auto"/>
        <w:ind w:left="993" w:right="268" w:hanging="284"/>
        <w:jc w:val="both"/>
        <w:rPr>
          <w:rFonts w:cs="Times New Roman"/>
          <w:sz w:val="24"/>
          <w:szCs w:val="24"/>
        </w:rPr>
      </w:pPr>
      <w:r w:rsidRPr="004D7446">
        <w:rPr>
          <w:rFonts w:cs="Times New Roman"/>
          <w:sz w:val="24"/>
          <w:szCs w:val="24"/>
        </w:rPr>
        <w:t>Elde edilen bilgilerin gizliliği korunmalıdır.</w:t>
      </w:r>
    </w:p>
    <w:p w:rsidR="004D7446" w:rsidRPr="004D7446" w:rsidRDefault="004D7446" w:rsidP="004D7446">
      <w:pPr>
        <w:pStyle w:val="AralkYok"/>
        <w:spacing w:line="276" w:lineRule="auto"/>
        <w:ind w:left="993" w:right="268"/>
        <w:jc w:val="both"/>
        <w:rPr>
          <w:rFonts w:cs="Times New Roman"/>
          <w:sz w:val="24"/>
          <w:szCs w:val="24"/>
        </w:rPr>
      </w:pPr>
    </w:p>
    <w:p w:rsidR="004D7446" w:rsidRPr="004D7446" w:rsidRDefault="004D7446" w:rsidP="004D7446">
      <w:pPr>
        <w:pStyle w:val="AralkYok"/>
        <w:numPr>
          <w:ilvl w:val="0"/>
          <w:numId w:val="29"/>
        </w:numPr>
        <w:spacing w:line="276" w:lineRule="auto"/>
        <w:ind w:left="993" w:right="268" w:hanging="284"/>
        <w:jc w:val="both"/>
        <w:rPr>
          <w:rFonts w:cs="Times New Roman"/>
          <w:b/>
          <w:sz w:val="24"/>
          <w:szCs w:val="24"/>
        </w:rPr>
      </w:pPr>
      <w:r w:rsidRPr="004D7446">
        <w:rPr>
          <w:rFonts w:cs="Times New Roman"/>
          <w:b/>
          <w:sz w:val="24"/>
          <w:szCs w:val="24"/>
        </w:rPr>
        <w:t>ARAÇ ve GEREÇLER:</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 xml:space="preserve">Hemşirelik Süreci Hasta Tanılama Formu </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Hemşire Gözlem Formu</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Tansiyon aleti</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proofErr w:type="spellStart"/>
      <w:r w:rsidRPr="004D7446">
        <w:rPr>
          <w:rFonts w:cs="Times New Roman"/>
          <w:sz w:val="24"/>
          <w:szCs w:val="24"/>
        </w:rPr>
        <w:t>Steteskop</w:t>
      </w:r>
      <w:proofErr w:type="spellEnd"/>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Derece</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Boy ölçer</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r w:rsidRPr="004D7446">
        <w:rPr>
          <w:rFonts w:cs="Times New Roman"/>
          <w:sz w:val="24"/>
          <w:szCs w:val="24"/>
        </w:rPr>
        <w:t>Tartı</w:t>
      </w:r>
    </w:p>
    <w:p w:rsidR="004D7446" w:rsidRPr="004D7446" w:rsidRDefault="004D7446" w:rsidP="004D7446">
      <w:pPr>
        <w:pStyle w:val="AralkYok"/>
        <w:numPr>
          <w:ilvl w:val="0"/>
          <w:numId w:val="31"/>
        </w:numPr>
        <w:spacing w:line="276" w:lineRule="auto"/>
        <w:ind w:left="993" w:right="268" w:hanging="284"/>
        <w:jc w:val="both"/>
        <w:rPr>
          <w:rFonts w:cs="Times New Roman"/>
          <w:sz w:val="24"/>
          <w:szCs w:val="24"/>
        </w:rPr>
      </w:pPr>
      <w:proofErr w:type="spellStart"/>
      <w:r w:rsidRPr="004D7446">
        <w:rPr>
          <w:rFonts w:cs="Times New Roman"/>
          <w:sz w:val="24"/>
          <w:szCs w:val="24"/>
        </w:rPr>
        <w:t>Pulse</w:t>
      </w:r>
      <w:proofErr w:type="spellEnd"/>
      <w:r w:rsidRPr="004D7446">
        <w:rPr>
          <w:rFonts w:cs="Times New Roman"/>
          <w:sz w:val="24"/>
          <w:szCs w:val="24"/>
        </w:rPr>
        <w:t xml:space="preserve"> </w:t>
      </w:r>
      <w:proofErr w:type="spellStart"/>
      <w:r w:rsidRPr="004D7446">
        <w:rPr>
          <w:rFonts w:cs="Times New Roman"/>
          <w:sz w:val="24"/>
          <w:szCs w:val="24"/>
        </w:rPr>
        <w:t>Oksimetre</w:t>
      </w:r>
      <w:proofErr w:type="spellEnd"/>
    </w:p>
    <w:p w:rsidR="004D7446" w:rsidRPr="004D7446" w:rsidRDefault="004D7446" w:rsidP="004D7446">
      <w:pPr>
        <w:pStyle w:val="AralkYok"/>
        <w:numPr>
          <w:ilvl w:val="0"/>
          <w:numId w:val="29"/>
        </w:numPr>
        <w:spacing w:line="276" w:lineRule="auto"/>
        <w:ind w:left="993" w:right="268" w:hanging="283"/>
        <w:jc w:val="both"/>
        <w:rPr>
          <w:rFonts w:cs="Times New Roman"/>
          <w:b/>
          <w:sz w:val="24"/>
          <w:szCs w:val="24"/>
        </w:rPr>
      </w:pPr>
      <w:r w:rsidRPr="004D7446">
        <w:rPr>
          <w:rFonts w:cs="Times New Roman"/>
          <w:b/>
          <w:sz w:val="24"/>
          <w:szCs w:val="24"/>
        </w:rPr>
        <w:t>UYGULAMA:</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Birey ile tanışılır.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Hasta yatağına alınır.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Odasındaki diğer hastalarla tanıştırılır.</w:t>
      </w:r>
    </w:p>
    <w:p w:rsidR="004D7446" w:rsidRPr="004D7446" w:rsidRDefault="004D7446" w:rsidP="004D7446">
      <w:pPr>
        <w:pStyle w:val="AralkYok"/>
        <w:numPr>
          <w:ilvl w:val="0"/>
          <w:numId w:val="32"/>
        </w:numPr>
        <w:spacing w:line="276" w:lineRule="auto"/>
        <w:ind w:left="993" w:right="268"/>
        <w:jc w:val="both"/>
        <w:rPr>
          <w:rFonts w:cs="Times New Roman"/>
          <w:sz w:val="24"/>
          <w:szCs w:val="24"/>
        </w:rPr>
      </w:pPr>
      <w:r w:rsidRPr="004D7446">
        <w:rPr>
          <w:rFonts w:cs="Times New Roman"/>
          <w:sz w:val="24"/>
          <w:szCs w:val="24"/>
        </w:rPr>
        <w:t xml:space="preserve">Hastanın </w:t>
      </w:r>
      <w:proofErr w:type="spellStart"/>
      <w:r w:rsidRPr="004D7446">
        <w:rPr>
          <w:rFonts w:cs="Times New Roman"/>
          <w:sz w:val="24"/>
          <w:szCs w:val="24"/>
        </w:rPr>
        <w:t>sosyo</w:t>
      </w:r>
      <w:proofErr w:type="spellEnd"/>
      <w:r w:rsidRPr="004D7446">
        <w:rPr>
          <w:rFonts w:cs="Times New Roman"/>
          <w:sz w:val="24"/>
          <w:szCs w:val="24"/>
        </w:rPr>
        <w:t xml:space="preserve">-demografik bilgileri </w:t>
      </w:r>
      <w:r w:rsidRPr="004D7446">
        <w:rPr>
          <w:rFonts w:cs="Times New Roman"/>
          <w:b/>
          <w:sz w:val="24"/>
          <w:szCs w:val="24"/>
        </w:rPr>
        <w:t>‘</w:t>
      </w:r>
      <w:proofErr w:type="gramStart"/>
      <w:r w:rsidRPr="004D7446">
        <w:rPr>
          <w:rFonts w:cs="Times New Roman"/>
          <w:b/>
          <w:sz w:val="24"/>
          <w:szCs w:val="24"/>
        </w:rPr>
        <w:t>TA.FR</w:t>
      </w:r>
      <w:proofErr w:type="gramEnd"/>
      <w:r w:rsidRPr="004D7446">
        <w:rPr>
          <w:rFonts w:cs="Times New Roman"/>
          <w:b/>
          <w:sz w:val="24"/>
          <w:szCs w:val="24"/>
        </w:rPr>
        <w:t xml:space="preserve">.16 Hasta Tanılama Ve Ön Değerlendirme </w:t>
      </w:r>
      <w:proofErr w:type="spellStart"/>
      <w:r w:rsidRPr="004D7446">
        <w:rPr>
          <w:rFonts w:cs="Times New Roman"/>
          <w:b/>
          <w:sz w:val="24"/>
          <w:szCs w:val="24"/>
        </w:rPr>
        <w:t>Formu</w:t>
      </w:r>
      <w:r w:rsidRPr="004D7446">
        <w:rPr>
          <w:rFonts w:cs="Times New Roman"/>
          <w:b/>
          <w:sz w:val="24"/>
          <w:szCs w:val="24"/>
        </w:rPr>
        <w:t>’</w:t>
      </w:r>
      <w:r w:rsidRPr="004D7446">
        <w:rPr>
          <w:rFonts w:cs="Times New Roman"/>
          <w:sz w:val="24"/>
          <w:szCs w:val="24"/>
        </w:rPr>
        <w:t>na</w:t>
      </w:r>
      <w:proofErr w:type="spellEnd"/>
      <w:r w:rsidRPr="004D7446">
        <w:rPr>
          <w:rFonts w:cs="Times New Roman"/>
          <w:sz w:val="24"/>
          <w:szCs w:val="24"/>
        </w:rPr>
        <w:t xml:space="preser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 xml:space="preserve">Hastanın </w:t>
      </w:r>
      <w:proofErr w:type="gramStart"/>
      <w:r w:rsidRPr="004D7446">
        <w:rPr>
          <w:rFonts w:cs="Times New Roman"/>
          <w:sz w:val="24"/>
          <w:szCs w:val="24"/>
        </w:rPr>
        <w:t>şikayeti</w:t>
      </w:r>
      <w:proofErr w:type="gramEnd"/>
      <w:r w:rsidRPr="004D7446">
        <w:rPr>
          <w:rFonts w:cs="Times New Roman"/>
          <w:sz w:val="24"/>
          <w:szCs w:val="24"/>
        </w:rPr>
        <w:t xml:space="preserve"> ve hastalık öyküsü alınır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proofErr w:type="spellStart"/>
      <w:r w:rsidRPr="004D7446">
        <w:rPr>
          <w:rFonts w:cs="Times New Roman"/>
          <w:sz w:val="24"/>
          <w:szCs w:val="24"/>
        </w:rPr>
        <w:t>Vital</w:t>
      </w:r>
      <w:proofErr w:type="spellEnd"/>
      <w:r w:rsidRPr="004D7446">
        <w:rPr>
          <w:rFonts w:cs="Times New Roman"/>
          <w:sz w:val="24"/>
          <w:szCs w:val="24"/>
        </w:rPr>
        <w:t xml:space="preserve"> bulguları alınır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Alerjisi ve alışkanlıkları sorgulanır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Varsa kullandığı ilaçlar sorgulanır ve kaydedilir.</w:t>
      </w:r>
    </w:p>
    <w:p w:rsidR="004D7446" w:rsidRDefault="004D7446" w:rsidP="004D7446">
      <w:pPr>
        <w:pStyle w:val="AralkYok"/>
        <w:numPr>
          <w:ilvl w:val="0"/>
          <w:numId w:val="32"/>
        </w:numPr>
        <w:spacing w:line="276" w:lineRule="auto"/>
        <w:ind w:left="993" w:right="268"/>
        <w:jc w:val="both"/>
        <w:rPr>
          <w:rFonts w:cs="Times New Roman"/>
          <w:sz w:val="24"/>
          <w:szCs w:val="24"/>
        </w:rPr>
      </w:pPr>
      <w:r w:rsidRPr="004D7446">
        <w:rPr>
          <w:rFonts w:cs="Times New Roman"/>
          <w:sz w:val="24"/>
          <w:szCs w:val="24"/>
        </w:rPr>
        <w:t>Yanında getirdiği ilaçları “</w:t>
      </w:r>
      <w:proofErr w:type="gramStart"/>
      <w:r w:rsidRPr="004D7446">
        <w:rPr>
          <w:rFonts w:cs="Times New Roman"/>
          <w:b/>
          <w:sz w:val="24"/>
          <w:szCs w:val="24"/>
        </w:rPr>
        <w:t>TA.FR</w:t>
      </w:r>
      <w:proofErr w:type="gramEnd"/>
      <w:r w:rsidRPr="004D7446">
        <w:rPr>
          <w:rFonts w:cs="Times New Roman"/>
          <w:b/>
          <w:sz w:val="24"/>
          <w:szCs w:val="24"/>
        </w:rPr>
        <w:t>.02 Hastanın Beraberinde Getirdiği İlaç Malzeme Teslim Formu”</w:t>
      </w:r>
      <w:r w:rsidRPr="004D7446">
        <w:rPr>
          <w:rFonts w:cs="Times New Roman"/>
          <w:sz w:val="24"/>
          <w:szCs w:val="24"/>
        </w:rPr>
        <w:t xml:space="preserve"> </w:t>
      </w:r>
      <w:r w:rsidRPr="004D7446">
        <w:rPr>
          <w:rFonts w:cs="Times New Roman"/>
          <w:sz w:val="24"/>
          <w:szCs w:val="24"/>
        </w:rPr>
        <w:t>doldurularak imza karşılığı teslim alınır ve hasta taburcu olurken hasta veya hasta yakınına imza karşılığında teslim edilir.</w:t>
      </w:r>
    </w:p>
    <w:p w:rsidR="004D7446" w:rsidRDefault="004D7446" w:rsidP="004D7446">
      <w:pPr>
        <w:pStyle w:val="AralkYok"/>
        <w:spacing w:line="276" w:lineRule="auto"/>
        <w:ind w:right="268"/>
        <w:jc w:val="both"/>
        <w:rPr>
          <w:rFonts w:cs="Times New Roman"/>
          <w:sz w:val="24"/>
          <w:szCs w:val="24"/>
        </w:rPr>
      </w:pPr>
    </w:p>
    <w:p w:rsidR="004D7446" w:rsidRDefault="004D7446" w:rsidP="004D7446">
      <w:pPr>
        <w:pStyle w:val="AralkYok"/>
        <w:spacing w:line="276" w:lineRule="auto"/>
        <w:ind w:right="268"/>
        <w:jc w:val="both"/>
        <w:rPr>
          <w:rFonts w:cs="Times New Roman"/>
          <w:sz w:val="24"/>
          <w:szCs w:val="24"/>
        </w:rPr>
      </w:pPr>
    </w:p>
    <w:p w:rsidR="004D7446" w:rsidRDefault="004D7446" w:rsidP="004D7446">
      <w:pPr>
        <w:pStyle w:val="AralkYok"/>
        <w:spacing w:line="276" w:lineRule="auto"/>
        <w:ind w:right="268"/>
        <w:jc w:val="both"/>
        <w:rPr>
          <w:rFonts w:cs="Times New Roman"/>
          <w:sz w:val="24"/>
          <w:szCs w:val="24"/>
        </w:rPr>
      </w:pPr>
    </w:p>
    <w:tbl>
      <w:tblPr>
        <w:tblStyle w:val="TabloKlavuzu"/>
        <w:tblpPr w:leftFromText="141" w:rightFromText="141" w:vertAnchor="text" w:horzAnchor="margin" w:tblpXSpec="center" w:tblpY="-292"/>
        <w:tblW w:w="10314" w:type="dxa"/>
        <w:tblLook w:val="04A0" w:firstRow="1" w:lastRow="0" w:firstColumn="1" w:lastColumn="0" w:noHBand="0" w:noVBand="1"/>
      </w:tblPr>
      <w:tblGrid>
        <w:gridCol w:w="2376"/>
        <w:gridCol w:w="4820"/>
        <w:gridCol w:w="1701"/>
        <w:gridCol w:w="1417"/>
      </w:tblGrid>
      <w:tr w:rsidR="004D7446" w:rsidTr="0091224B">
        <w:trPr>
          <w:trHeight w:val="60"/>
        </w:trPr>
        <w:tc>
          <w:tcPr>
            <w:tcW w:w="2376" w:type="dxa"/>
            <w:vMerge w:val="restart"/>
            <w:tcBorders>
              <w:top w:val="single" w:sz="4" w:space="0" w:color="auto"/>
              <w:left w:val="single" w:sz="4" w:space="0" w:color="auto"/>
              <w:bottom w:val="single" w:sz="4" w:space="0" w:color="auto"/>
              <w:right w:val="single" w:sz="4" w:space="0" w:color="auto"/>
            </w:tcBorders>
            <w:hideMark/>
          </w:tcPr>
          <w:p w:rsidR="004D7446" w:rsidRDefault="004D7446" w:rsidP="0091224B">
            <w:r>
              <w:rPr>
                <w:noProof/>
                <w:lang w:val="tr-TR"/>
              </w:rPr>
              <w:lastRenderedPageBreak/>
              <w:drawing>
                <wp:inline distT="0" distB="0" distL="0" distR="0" wp14:anchorId="53C158AA" wp14:editId="3B73453B">
                  <wp:extent cx="1288415" cy="803275"/>
                  <wp:effectExtent l="0" t="0" r="698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inline>
              </w:drawing>
            </w:r>
          </w:p>
        </w:tc>
        <w:tc>
          <w:tcPr>
            <w:tcW w:w="4820" w:type="dxa"/>
            <w:vMerge w:val="restart"/>
            <w:tcBorders>
              <w:top w:val="single" w:sz="4" w:space="0" w:color="auto"/>
              <w:left w:val="single" w:sz="4" w:space="0" w:color="auto"/>
              <w:bottom w:val="single" w:sz="4" w:space="0" w:color="auto"/>
              <w:right w:val="single" w:sz="4" w:space="0" w:color="auto"/>
            </w:tcBorders>
          </w:tcPr>
          <w:p w:rsidR="004D7446" w:rsidRDefault="004D7446" w:rsidP="0091224B">
            <w:pPr>
              <w:rPr>
                <w:rFonts w:cstheme="minorBidi"/>
              </w:rPr>
            </w:pPr>
          </w:p>
          <w:p w:rsidR="004D7446" w:rsidRPr="006D0CD3" w:rsidRDefault="004D7446" w:rsidP="0091224B">
            <w:pPr>
              <w:jc w:val="center"/>
              <w:rPr>
                <w:rFonts w:asciiTheme="minorHAnsi" w:hAnsiTheme="minorHAnsi"/>
                <w:b/>
                <w:sz w:val="24"/>
                <w:szCs w:val="24"/>
              </w:rPr>
            </w:pPr>
            <w:r w:rsidRPr="004D7446">
              <w:rPr>
                <w:rFonts w:asciiTheme="minorHAnsi" w:hAnsiTheme="minorHAnsi"/>
                <w:b/>
                <w:sz w:val="24"/>
                <w:szCs w:val="24"/>
                <w:lang w:val="tr-TR"/>
              </w:rPr>
              <w:t xml:space="preserve">BİREYİN YATAKLI SERVİSE KABUL EDİLME TALİMATI </w:t>
            </w:r>
          </w:p>
        </w:tc>
        <w:tc>
          <w:tcPr>
            <w:tcW w:w="1701" w:type="dxa"/>
            <w:tcBorders>
              <w:top w:val="single" w:sz="4" w:space="0" w:color="auto"/>
              <w:left w:val="single" w:sz="4" w:space="0" w:color="auto"/>
              <w:bottom w:val="single" w:sz="4" w:space="0" w:color="auto"/>
              <w:right w:val="single" w:sz="4" w:space="0" w:color="auto"/>
            </w:tcBorders>
            <w:hideMark/>
          </w:tcPr>
          <w:p w:rsidR="004D7446" w:rsidRPr="00D27F34" w:rsidRDefault="004D7446" w:rsidP="0091224B">
            <w:pPr>
              <w:rPr>
                <w:rFonts w:asciiTheme="minorHAnsi" w:hAnsiTheme="minorHAnsi"/>
              </w:rPr>
            </w:pPr>
            <w:r w:rsidRPr="00D27F34">
              <w:rPr>
                <w:rFonts w:asciiTheme="minorHAnsi" w:hAnsiTheme="minorHAnsi"/>
              </w:rPr>
              <w:t>DÖKÜMAN KODU</w:t>
            </w:r>
          </w:p>
        </w:tc>
        <w:tc>
          <w:tcPr>
            <w:tcW w:w="1417" w:type="dxa"/>
            <w:tcBorders>
              <w:top w:val="single" w:sz="4" w:space="0" w:color="auto"/>
              <w:left w:val="single" w:sz="4" w:space="0" w:color="auto"/>
              <w:bottom w:val="single" w:sz="4" w:space="0" w:color="auto"/>
              <w:right w:val="single" w:sz="4" w:space="0" w:color="auto"/>
            </w:tcBorders>
          </w:tcPr>
          <w:p w:rsidR="004D7446" w:rsidRPr="00C50A30" w:rsidRDefault="004D7446" w:rsidP="004D7446">
            <w:pPr>
              <w:jc w:val="center"/>
              <w:rPr>
                <w:rFonts w:asciiTheme="minorHAnsi" w:hAnsiTheme="minorHAnsi"/>
              </w:rPr>
            </w:pPr>
            <w:r>
              <w:rPr>
                <w:rFonts w:asciiTheme="minorHAnsi" w:hAnsiTheme="minorHAnsi"/>
              </w:rPr>
              <w:t>HB.TL.</w:t>
            </w:r>
            <w:r>
              <w:rPr>
                <w:rFonts w:asciiTheme="minorHAnsi" w:hAnsiTheme="minorHAnsi"/>
              </w:rPr>
              <w:t>31</w:t>
            </w:r>
          </w:p>
        </w:tc>
      </w:tr>
      <w:tr w:rsidR="004D7446" w:rsidTr="0091224B">
        <w:tc>
          <w:tcPr>
            <w:tcW w:w="2376"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tc>
        <w:tc>
          <w:tcPr>
            <w:tcW w:w="4820"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D7446" w:rsidRPr="00D27F34" w:rsidRDefault="004D7446" w:rsidP="0091224B">
            <w:pPr>
              <w:rPr>
                <w:rFonts w:asciiTheme="minorHAnsi" w:hAnsiTheme="minorHAnsi"/>
              </w:rPr>
            </w:pPr>
            <w:r w:rsidRPr="00D27F34">
              <w:rPr>
                <w:rFonts w:asciiTheme="minorHAnsi" w:hAnsiTheme="minorHAnsi"/>
              </w:rPr>
              <w:t>YAYIN TARİHİ</w:t>
            </w:r>
          </w:p>
        </w:tc>
        <w:tc>
          <w:tcPr>
            <w:tcW w:w="1417" w:type="dxa"/>
            <w:tcBorders>
              <w:top w:val="single" w:sz="4" w:space="0" w:color="auto"/>
              <w:left w:val="single" w:sz="4" w:space="0" w:color="auto"/>
              <w:bottom w:val="single" w:sz="4" w:space="0" w:color="auto"/>
              <w:right w:val="single" w:sz="4" w:space="0" w:color="auto"/>
            </w:tcBorders>
          </w:tcPr>
          <w:p w:rsidR="004D7446" w:rsidRPr="00C50A30" w:rsidRDefault="004D7446" w:rsidP="0091224B">
            <w:pPr>
              <w:jc w:val="center"/>
              <w:rPr>
                <w:rFonts w:asciiTheme="minorHAnsi" w:hAnsiTheme="minorHAnsi"/>
              </w:rPr>
            </w:pPr>
            <w:r>
              <w:rPr>
                <w:rFonts w:asciiTheme="minorHAnsi" w:hAnsiTheme="minorHAnsi"/>
              </w:rPr>
              <w:t>12.05.2016</w:t>
            </w:r>
          </w:p>
        </w:tc>
      </w:tr>
      <w:tr w:rsidR="004D7446" w:rsidTr="0091224B">
        <w:tc>
          <w:tcPr>
            <w:tcW w:w="2376"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tc>
        <w:tc>
          <w:tcPr>
            <w:tcW w:w="4820"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D7446" w:rsidRPr="00D27F34" w:rsidRDefault="004D7446" w:rsidP="0091224B">
            <w:pPr>
              <w:rPr>
                <w:rFonts w:asciiTheme="minorHAnsi" w:hAnsiTheme="minorHAnsi"/>
              </w:rPr>
            </w:pPr>
            <w:r w:rsidRPr="00D27F34">
              <w:rPr>
                <w:rFonts w:asciiTheme="minorHAnsi" w:hAnsiTheme="minorHAnsi"/>
              </w:rPr>
              <w:t>REVİZYON TARİHİ</w:t>
            </w:r>
          </w:p>
        </w:tc>
        <w:tc>
          <w:tcPr>
            <w:tcW w:w="1417" w:type="dxa"/>
            <w:tcBorders>
              <w:top w:val="single" w:sz="4" w:space="0" w:color="auto"/>
              <w:left w:val="single" w:sz="4" w:space="0" w:color="auto"/>
              <w:bottom w:val="single" w:sz="4" w:space="0" w:color="auto"/>
              <w:right w:val="single" w:sz="4" w:space="0" w:color="auto"/>
            </w:tcBorders>
          </w:tcPr>
          <w:p w:rsidR="004D7446" w:rsidRPr="00C50A30" w:rsidRDefault="004D7446" w:rsidP="0091224B">
            <w:pPr>
              <w:jc w:val="center"/>
              <w:rPr>
                <w:rFonts w:asciiTheme="minorHAnsi" w:hAnsiTheme="minorHAnsi"/>
              </w:rPr>
            </w:pPr>
            <w:r>
              <w:rPr>
                <w:rFonts w:asciiTheme="minorHAnsi" w:hAnsiTheme="minorHAnsi"/>
              </w:rPr>
              <w:t>00</w:t>
            </w:r>
          </w:p>
        </w:tc>
      </w:tr>
      <w:tr w:rsidR="004D7446" w:rsidTr="0091224B">
        <w:tc>
          <w:tcPr>
            <w:tcW w:w="2376"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tc>
        <w:tc>
          <w:tcPr>
            <w:tcW w:w="4820"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D7446" w:rsidRPr="00D27F34" w:rsidRDefault="004D7446" w:rsidP="0091224B">
            <w:pPr>
              <w:rPr>
                <w:rFonts w:asciiTheme="minorHAnsi" w:hAnsiTheme="minorHAnsi"/>
              </w:rPr>
            </w:pPr>
            <w:r w:rsidRPr="00D27F34">
              <w:rPr>
                <w:rFonts w:asciiTheme="minorHAnsi" w:hAnsiTheme="minorHAnsi"/>
              </w:rPr>
              <w:t>REVİZYON NO</w:t>
            </w:r>
          </w:p>
        </w:tc>
        <w:tc>
          <w:tcPr>
            <w:tcW w:w="1417" w:type="dxa"/>
            <w:tcBorders>
              <w:top w:val="single" w:sz="4" w:space="0" w:color="auto"/>
              <w:left w:val="single" w:sz="4" w:space="0" w:color="auto"/>
              <w:bottom w:val="single" w:sz="4" w:space="0" w:color="auto"/>
              <w:right w:val="single" w:sz="4" w:space="0" w:color="auto"/>
            </w:tcBorders>
          </w:tcPr>
          <w:p w:rsidR="004D7446" w:rsidRPr="00C50A30" w:rsidRDefault="004D7446" w:rsidP="0091224B">
            <w:pPr>
              <w:jc w:val="center"/>
              <w:rPr>
                <w:rFonts w:asciiTheme="minorHAnsi" w:hAnsiTheme="minorHAnsi"/>
              </w:rPr>
            </w:pPr>
            <w:r>
              <w:rPr>
                <w:rFonts w:asciiTheme="minorHAnsi" w:hAnsiTheme="minorHAnsi"/>
              </w:rPr>
              <w:t>00</w:t>
            </w:r>
          </w:p>
        </w:tc>
      </w:tr>
      <w:tr w:rsidR="004D7446" w:rsidTr="0091224B">
        <w:tc>
          <w:tcPr>
            <w:tcW w:w="2376"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tc>
        <w:tc>
          <w:tcPr>
            <w:tcW w:w="4820" w:type="dxa"/>
            <w:vMerge/>
            <w:tcBorders>
              <w:top w:val="single" w:sz="4" w:space="0" w:color="auto"/>
              <w:left w:val="single" w:sz="4" w:space="0" w:color="auto"/>
              <w:bottom w:val="single" w:sz="4" w:space="0" w:color="auto"/>
              <w:right w:val="single" w:sz="4" w:space="0" w:color="auto"/>
            </w:tcBorders>
            <w:vAlign w:val="center"/>
            <w:hideMark/>
          </w:tcPr>
          <w:p w:rsidR="004D7446" w:rsidRDefault="004D7446" w:rsidP="0091224B">
            <w:pP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D7446" w:rsidRPr="00D27F34" w:rsidRDefault="004D7446" w:rsidP="0091224B">
            <w:pPr>
              <w:rPr>
                <w:rFonts w:asciiTheme="minorHAnsi" w:hAnsiTheme="minorHAnsi"/>
              </w:rPr>
            </w:pPr>
            <w:r w:rsidRPr="00D27F34">
              <w:rPr>
                <w:rFonts w:asciiTheme="minorHAnsi" w:hAnsiTheme="minorHAnsi"/>
              </w:rPr>
              <w:t>SAYFA</w:t>
            </w:r>
          </w:p>
        </w:tc>
        <w:tc>
          <w:tcPr>
            <w:tcW w:w="1417" w:type="dxa"/>
            <w:tcBorders>
              <w:top w:val="single" w:sz="4" w:space="0" w:color="auto"/>
              <w:left w:val="single" w:sz="4" w:space="0" w:color="auto"/>
              <w:bottom w:val="single" w:sz="4" w:space="0" w:color="auto"/>
              <w:right w:val="single" w:sz="4" w:space="0" w:color="auto"/>
            </w:tcBorders>
          </w:tcPr>
          <w:p w:rsidR="004D7446" w:rsidRPr="00D27F34" w:rsidRDefault="004D7446" w:rsidP="0091224B">
            <w:pPr>
              <w:jc w:val="center"/>
              <w:rPr>
                <w:rFonts w:asciiTheme="minorHAnsi" w:hAnsiTheme="minorHAnsi"/>
              </w:rPr>
            </w:pPr>
            <w:r>
              <w:rPr>
                <w:rFonts w:asciiTheme="minorHAnsi" w:hAnsiTheme="minorHAnsi"/>
              </w:rPr>
              <w:t>2/2</w:t>
            </w:r>
          </w:p>
        </w:tc>
      </w:tr>
    </w:tbl>
    <w:p w:rsidR="004D7446" w:rsidRDefault="004D7446" w:rsidP="004D7446">
      <w:pPr>
        <w:pStyle w:val="AralkYok"/>
        <w:spacing w:line="276" w:lineRule="auto"/>
        <w:ind w:right="268"/>
        <w:jc w:val="both"/>
        <w:rPr>
          <w:rFonts w:cs="Times New Roman"/>
          <w:sz w:val="24"/>
          <w:szCs w:val="24"/>
        </w:rPr>
      </w:pPr>
    </w:p>
    <w:p w:rsidR="004D7446" w:rsidRDefault="004D7446" w:rsidP="004D7446">
      <w:pPr>
        <w:pStyle w:val="AralkYok"/>
        <w:spacing w:line="276" w:lineRule="auto"/>
        <w:ind w:right="268"/>
        <w:jc w:val="both"/>
        <w:rPr>
          <w:rFonts w:cs="Times New Roman"/>
          <w:sz w:val="24"/>
          <w:szCs w:val="24"/>
        </w:rPr>
      </w:pPr>
    </w:p>
    <w:p w:rsidR="004D7446" w:rsidRPr="004D7446" w:rsidRDefault="004D7446" w:rsidP="004D7446">
      <w:pPr>
        <w:pStyle w:val="AralkYok"/>
        <w:spacing w:line="276" w:lineRule="auto"/>
        <w:ind w:right="268"/>
        <w:jc w:val="both"/>
        <w:rPr>
          <w:rFonts w:cs="Times New Roman"/>
          <w:sz w:val="24"/>
          <w:szCs w:val="24"/>
        </w:rPr>
      </w:pPr>
    </w:p>
    <w:p w:rsidR="004D7446" w:rsidRDefault="004D7446" w:rsidP="004D7446">
      <w:pPr>
        <w:pStyle w:val="AralkYok"/>
        <w:spacing w:line="276" w:lineRule="auto"/>
        <w:ind w:left="993" w:right="268"/>
        <w:jc w:val="both"/>
        <w:rPr>
          <w:rFonts w:cs="Times New Roman"/>
          <w:sz w:val="24"/>
          <w:szCs w:val="24"/>
        </w:rPr>
      </w:pPr>
    </w:p>
    <w:p w:rsid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Kan transfüzyonu yapılıp yapılmadığı, reaksiyon gelişip gelişmediği ve bulaşıcı hastalığının olup olmadığı sorgulanır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Ağrı değerlendirmesi yapılır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Hasta ve yakını servis genel kuralları hakkında bilgilendirilir.</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Diyeti, yemek ve ara öğün saatleri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Sigara yasağı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Refakatçinin nasıl kalabileceği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proofErr w:type="spellStart"/>
      <w:r w:rsidRPr="004D7446">
        <w:rPr>
          <w:rFonts w:cs="Times New Roman"/>
          <w:sz w:val="24"/>
          <w:szCs w:val="24"/>
        </w:rPr>
        <w:t>Vizit</w:t>
      </w:r>
      <w:proofErr w:type="spellEnd"/>
      <w:r w:rsidRPr="004D7446">
        <w:rPr>
          <w:rFonts w:cs="Times New Roman"/>
          <w:sz w:val="24"/>
          <w:szCs w:val="24"/>
        </w:rPr>
        <w:t xml:space="preserve"> saati, ziyaret saatleri ve ziyaret şekli hakkında bilgi verilir.</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Tuvalet, banyo, hemşire odası, çıkış ve acil çıkışlar, dinlenme salonu, tedavi odası ve diğer birimler tanıtılır.</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Telefonu nasıl kullanabileceği konusunda,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 xml:space="preserve">Yatak başı sistemi ve kullanımı hakkında (lamba, hemşire çağırma zili </w:t>
      </w:r>
      <w:proofErr w:type="spellStart"/>
      <w:r w:rsidRPr="004D7446">
        <w:rPr>
          <w:rFonts w:cs="Times New Roman"/>
          <w:sz w:val="24"/>
          <w:szCs w:val="24"/>
        </w:rPr>
        <w:t>v.b</w:t>
      </w:r>
      <w:proofErr w:type="spellEnd"/>
      <w:r w:rsidRPr="004D7446">
        <w:rPr>
          <w:rFonts w:cs="Times New Roman"/>
          <w:sz w:val="24"/>
          <w:szCs w:val="24"/>
        </w:rPr>
        <w:t>…),</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Yanında bulundurması gereken malzeme, araç-gereçler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Servise kabul edilen hasta veya hasta yakınına; giyim eşyası, para, tıbbi donanım (</w:t>
      </w:r>
      <w:proofErr w:type="gramStart"/>
      <w:r w:rsidRPr="004D7446">
        <w:rPr>
          <w:rFonts w:cs="Times New Roman"/>
          <w:sz w:val="24"/>
          <w:szCs w:val="24"/>
        </w:rPr>
        <w:t>protezleri</w:t>
      </w:r>
      <w:proofErr w:type="gramEnd"/>
      <w:r w:rsidRPr="004D7446">
        <w:rPr>
          <w:rFonts w:cs="Times New Roman"/>
          <w:sz w:val="24"/>
          <w:szCs w:val="24"/>
        </w:rPr>
        <w:t xml:space="preserve">, </w:t>
      </w:r>
      <w:proofErr w:type="spellStart"/>
      <w:r w:rsidRPr="004D7446">
        <w:rPr>
          <w:rFonts w:cs="Times New Roman"/>
          <w:sz w:val="24"/>
          <w:szCs w:val="24"/>
        </w:rPr>
        <w:t>walker</w:t>
      </w:r>
      <w:proofErr w:type="spellEnd"/>
      <w:r w:rsidRPr="004D7446">
        <w:rPr>
          <w:rFonts w:cs="Times New Roman"/>
          <w:sz w:val="24"/>
          <w:szCs w:val="24"/>
        </w:rPr>
        <w:t>, vb.) gibi mülkiyetinden kendisinin veya yakınlarının sorumlu olduğu konusunda ve kullanmadığı eşyalarının, hasta yakını aracılığı ile eve gönderilmesi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Su, gazete vb. ihtiyaçlarını nasıl karşılayacağı hakkında,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Berber ihtiyacı durumunda ne yapılacağı konusunda,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Servis hemşiresine haber vermeden servisten ayrılmaması konusunda,</w:t>
      </w:r>
    </w:p>
    <w:p w:rsidR="004D7446" w:rsidRPr="004D7446" w:rsidRDefault="004D7446" w:rsidP="004D7446">
      <w:pPr>
        <w:pStyle w:val="AralkYok"/>
        <w:numPr>
          <w:ilvl w:val="0"/>
          <w:numId w:val="33"/>
        </w:numPr>
        <w:spacing w:line="276" w:lineRule="auto"/>
        <w:ind w:left="993" w:right="268" w:hanging="284"/>
        <w:jc w:val="both"/>
        <w:rPr>
          <w:rFonts w:cs="Times New Roman"/>
          <w:sz w:val="24"/>
          <w:szCs w:val="24"/>
        </w:rPr>
      </w:pPr>
      <w:r w:rsidRPr="004D7446">
        <w:rPr>
          <w:rFonts w:cs="Times New Roman"/>
          <w:sz w:val="24"/>
          <w:szCs w:val="24"/>
        </w:rPr>
        <w:t>Klinikteki diğer çalışanların görevleri hakkında bilgi verilir.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Fizik muayene yapılarak sistem tanılaması yapılır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Hastanın mevcut ve olası sorunları tespit edilir ve kaydedilir.</w:t>
      </w:r>
    </w:p>
    <w:p w:rsidR="004D7446" w:rsidRP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sz w:val="24"/>
          <w:szCs w:val="24"/>
        </w:rPr>
        <w:t>Bası yarası risk tanılama ölçeği kullanılarak risk puanı belirlenir ve kaydedilir.</w:t>
      </w:r>
    </w:p>
    <w:p w:rsidR="004D7446" w:rsidRDefault="004D7446" w:rsidP="004D7446">
      <w:pPr>
        <w:pStyle w:val="AralkYok"/>
        <w:numPr>
          <w:ilvl w:val="0"/>
          <w:numId w:val="32"/>
        </w:numPr>
        <w:spacing w:line="276" w:lineRule="auto"/>
        <w:ind w:left="993" w:right="268" w:hanging="284"/>
        <w:jc w:val="both"/>
        <w:rPr>
          <w:rFonts w:cs="Times New Roman"/>
          <w:sz w:val="24"/>
          <w:szCs w:val="24"/>
        </w:rPr>
      </w:pPr>
      <w:r w:rsidRPr="004D7446">
        <w:rPr>
          <w:rFonts w:cs="Times New Roman"/>
          <w:b/>
          <w:sz w:val="24"/>
          <w:szCs w:val="24"/>
        </w:rPr>
        <w:t>“</w:t>
      </w:r>
      <w:proofErr w:type="gramStart"/>
      <w:r w:rsidRPr="004D7446">
        <w:rPr>
          <w:rFonts w:cs="Times New Roman"/>
          <w:b/>
          <w:sz w:val="24"/>
          <w:szCs w:val="24"/>
        </w:rPr>
        <w:t>TA.FR</w:t>
      </w:r>
      <w:proofErr w:type="gramEnd"/>
      <w:r w:rsidRPr="004D7446">
        <w:rPr>
          <w:rFonts w:cs="Times New Roman"/>
          <w:b/>
          <w:sz w:val="24"/>
          <w:szCs w:val="24"/>
        </w:rPr>
        <w:t>.16 Hasta Tanılama Ve Ön Değerlendirme Formu</w:t>
      </w:r>
      <w:r w:rsidRPr="004D7446">
        <w:rPr>
          <w:rFonts w:cs="Times New Roman"/>
          <w:sz w:val="24"/>
          <w:szCs w:val="24"/>
        </w:rPr>
        <w:t>na</w:t>
      </w:r>
      <w:r w:rsidRPr="004D7446">
        <w:rPr>
          <w:rFonts w:cs="Times New Roman"/>
          <w:b/>
          <w:sz w:val="24"/>
          <w:szCs w:val="24"/>
        </w:rPr>
        <w:t>”</w:t>
      </w:r>
      <w:r w:rsidRPr="004D7446">
        <w:rPr>
          <w:rFonts w:cs="Times New Roman"/>
          <w:sz w:val="24"/>
          <w:szCs w:val="24"/>
        </w:rPr>
        <w:t xml:space="preserve"> bilgi alınan kişi ve tanılamayı yapan hemşire tarafından adı soyadı yazılarak imzalanır.</w:t>
      </w:r>
    </w:p>
    <w:p w:rsidR="004D7446" w:rsidRDefault="004D7446" w:rsidP="004D7446">
      <w:pPr>
        <w:pStyle w:val="AralkYok"/>
        <w:spacing w:line="276" w:lineRule="auto"/>
        <w:ind w:left="993" w:right="268"/>
        <w:jc w:val="both"/>
        <w:rPr>
          <w:rFonts w:cs="Times New Roman"/>
          <w:b/>
          <w:sz w:val="24"/>
          <w:szCs w:val="24"/>
        </w:rPr>
      </w:pPr>
    </w:p>
    <w:p w:rsidR="004D7446" w:rsidRPr="004D7446" w:rsidRDefault="004D7446" w:rsidP="004D7446">
      <w:pPr>
        <w:pStyle w:val="AralkYok"/>
        <w:numPr>
          <w:ilvl w:val="0"/>
          <w:numId w:val="29"/>
        </w:numPr>
        <w:spacing w:line="276" w:lineRule="auto"/>
        <w:ind w:left="993" w:right="268"/>
        <w:jc w:val="both"/>
        <w:rPr>
          <w:rFonts w:cs="Times New Roman"/>
          <w:sz w:val="24"/>
          <w:szCs w:val="24"/>
        </w:rPr>
      </w:pPr>
      <w:r>
        <w:rPr>
          <w:rFonts w:cs="Times New Roman"/>
          <w:b/>
          <w:sz w:val="24"/>
          <w:szCs w:val="24"/>
        </w:rPr>
        <w:t>İLGİLİ DÖKÜMANLAR</w:t>
      </w:r>
    </w:p>
    <w:p w:rsidR="00770406" w:rsidRPr="00770406" w:rsidRDefault="00770406" w:rsidP="00770406">
      <w:pPr>
        <w:rPr>
          <w:rFonts w:asciiTheme="minorHAnsi" w:hAnsiTheme="minorHAnsi"/>
          <w:sz w:val="24"/>
          <w:szCs w:val="24"/>
          <w:lang w:eastAsia="en-US"/>
        </w:rPr>
      </w:pPr>
    </w:p>
    <w:p w:rsidR="00770406" w:rsidRPr="00770406" w:rsidRDefault="004D7446" w:rsidP="00770406">
      <w:pPr>
        <w:rPr>
          <w:rFonts w:asciiTheme="minorHAnsi" w:hAnsiTheme="minorHAnsi"/>
          <w:sz w:val="24"/>
          <w:szCs w:val="24"/>
          <w:lang w:eastAsia="en-US"/>
        </w:rPr>
      </w:pPr>
      <w:r>
        <w:rPr>
          <w:b/>
          <w:sz w:val="24"/>
          <w:szCs w:val="24"/>
        </w:rPr>
        <w:t xml:space="preserve">            </w:t>
      </w:r>
      <w:proofErr w:type="gramStart"/>
      <w:r w:rsidRPr="004D7446">
        <w:rPr>
          <w:b/>
          <w:sz w:val="24"/>
          <w:szCs w:val="24"/>
        </w:rPr>
        <w:t>TA.FR</w:t>
      </w:r>
      <w:proofErr w:type="gramEnd"/>
      <w:r w:rsidRPr="004D7446">
        <w:rPr>
          <w:b/>
          <w:sz w:val="24"/>
          <w:szCs w:val="24"/>
        </w:rPr>
        <w:t xml:space="preserve">.16 </w:t>
      </w:r>
      <w:r w:rsidRPr="004D7446">
        <w:rPr>
          <w:sz w:val="24"/>
          <w:szCs w:val="24"/>
        </w:rPr>
        <w:t>Hasta Tanılama Ve Ön Değerlendirme Formu</w:t>
      </w:r>
    </w:p>
    <w:p w:rsidR="00770406" w:rsidRDefault="004D7446" w:rsidP="004D7446">
      <w:pPr>
        <w:ind w:left="709"/>
        <w:rPr>
          <w:rFonts w:asciiTheme="minorHAnsi" w:hAnsiTheme="minorHAnsi"/>
          <w:sz w:val="24"/>
          <w:szCs w:val="24"/>
          <w:lang w:eastAsia="en-US"/>
        </w:rPr>
      </w:pPr>
      <w:proofErr w:type="gramStart"/>
      <w:r w:rsidRPr="004D7446">
        <w:rPr>
          <w:rFonts w:asciiTheme="minorHAnsi" w:hAnsiTheme="minorHAnsi"/>
          <w:sz w:val="24"/>
          <w:szCs w:val="24"/>
          <w:lang w:eastAsia="en-US"/>
        </w:rPr>
        <w:t>TA.FR</w:t>
      </w:r>
      <w:proofErr w:type="gramEnd"/>
      <w:r w:rsidRPr="004D7446">
        <w:rPr>
          <w:rFonts w:asciiTheme="minorHAnsi" w:hAnsiTheme="minorHAnsi"/>
          <w:sz w:val="24"/>
          <w:szCs w:val="24"/>
          <w:lang w:eastAsia="en-US"/>
        </w:rPr>
        <w:t>.14 Ağrı Tanılama Ve İzlem Formu</w:t>
      </w:r>
    </w:p>
    <w:p w:rsidR="004D7446" w:rsidRDefault="004D7446" w:rsidP="004D7446">
      <w:pPr>
        <w:ind w:left="709"/>
        <w:rPr>
          <w:rFonts w:asciiTheme="minorHAnsi" w:hAnsiTheme="minorHAnsi"/>
          <w:sz w:val="24"/>
          <w:szCs w:val="24"/>
          <w:lang w:eastAsia="en-US"/>
        </w:rPr>
      </w:pPr>
      <w:proofErr w:type="gramStart"/>
      <w:r w:rsidRPr="004D7446">
        <w:rPr>
          <w:rFonts w:asciiTheme="minorHAnsi" w:hAnsiTheme="minorHAnsi"/>
          <w:sz w:val="24"/>
          <w:szCs w:val="24"/>
          <w:lang w:eastAsia="en-US"/>
        </w:rPr>
        <w:t>KY.FR</w:t>
      </w:r>
      <w:proofErr w:type="gramEnd"/>
      <w:r w:rsidRPr="004D7446">
        <w:rPr>
          <w:rFonts w:asciiTheme="minorHAnsi" w:hAnsiTheme="minorHAnsi"/>
          <w:sz w:val="24"/>
          <w:szCs w:val="24"/>
          <w:lang w:eastAsia="en-US"/>
        </w:rPr>
        <w:t>.03  Bası Yarası İzlem Formu</w:t>
      </w:r>
    </w:p>
    <w:p w:rsidR="004D7446" w:rsidRPr="00770406" w:rsidRDefault="004D7446" w:rsidP="004D7446">
      <w:pPr>
        <w:ind w:left="709"/>
        <w:rPr>
          <w:rFonts w:asciiTheme="minorHAnsi" w:hAnsiTheme="minorHAnsi"/>
          <w:sz w:val="24"/>
          <w:szCs w:val="24"/>
          <w:lang w:eastAsia="en-US"/>
        </w:rPr>
      </w:pPr>
      <w:proofErr w:type="gramStart"/>
      <w:r w:rsidRPr="004D7446">
        <w:rPr>
          <w:rFonts w:asciiTheme="minorHAnsi" w:hAnsiTheme="minorHAnsi"/>
          <w:sz w:val="24"/>
          <w:szCs w:val="24"/>
          <w:lang w:eastAsia="en-US"/>
        </w:rPr>
        <w:t>TA.FR</w:t>
      </w:r>
      <w:proofErr w:type="gramEnd"/>
      <w:r w:rsidRPr="004D7446">
        <w:rPr>
          <w:rFonts w:asciiTheme="minorHAnsi" w:hAnsiTheme="minorHAnsi"/>
          <w:sz w:val="24"/>
          <w:szCs w:val="24"/>
          <w:lang w:eastAsia="en-US"/>
        </w:rPr>
        <w:t xml:space="preserve">.04 </w:t>
      </w:r>
      <w:proofErr w:type="spellStart"/>
      <w:r w:rsidRPr="004D7446">
        <w:rPr>
          <w:rFonts w:asciiTheme="minorHAnsi" w:hAnsiTheme="minorHAnsi"/>
          <w:sz w:val="24"/>
          <w:szCs w:val="24"/>
          <w:lang w:eastAsia="en-US"/>
        </w:rPr>
        <w:t>İtaki</w:t>
      </w:r>
      <w:proofErr w:type="spellEnd"/>
      <w:r w:rsidRPr="004D7446">
        <w:rPr>
          <w:rFonts w:asciiTheme="minorHAnsi" w:hAnsiTheme="minorHAnsi"/>
          <w:sz w:val="24"/>
          <w:szCs w:val="24"/>
          <w:lang w:eastAsia="en-US"/>
        </w:rPr>
        <w:t xml:space="preserve"> Düşme Riski Ölçeği</w:t>
      </w:r>
    </w:p>
    <w:p w:rsidR="00770406" w:rsidRPr="00770406" w:rsidRDefault="00770406" w:rsidP="00770406">
      <w:pPr>
        <w:rPr>
          <w:rFonts w:asciiTheme="minorHAnsi" w:hAnsiTheme="minorHAnsi"/>
          <w:sz w:val="24"/>
          <w:szCs w:val="24"/>
          <w:lang w:eastAsia="en-US"/>
        </w:rPr>
      </w:pPr>
    </w:p>
    <w:p w:rsidR="00770406" w:rsidRPr="00770406" w:rsidRDefault="00770406" w:rsidP="00770406">
      <w:pPr>
        <w:rPr>
          <w:rFonts w:asciiTheme="minorHAnsi" w:hAnsiTheme="minorHAnsi"/>
          <w:sz w:val="24"/>
          <w:szCs w:val="24"/>
          <w:lang w:eastAsia="en-US"/>
        </w:rPr>
      </w:pPr>
    </w:p>
    <w:p w:rsidR="00770406" w:rsidRPr="00770406" w:rsidRDefault="00770406" w:rsidP="00770406">
      <w:pPr>
        <w:rPr>
          <w:rFonts w:asciiTheme="minorHAnsi" w:hAnsiTheme="minorHAnsi"/>
          <w:sz w:val="24"/>
          <w:szCs w:val="24"/>
          <w:lang w:eastAsia="en-US"/>
        </w:rPr>
      </w:pPr>
    </w:p>
    <w:p w:rsidR="00770406" w:rsidRDefault="00770406" w:rsidP="00770406">
      <w:pPr>
        <w:rPr>
          <w:rFonts w:asciiTheme="minorHAnsi" w:hAnsiTheme="minorHAnsi"/>
          <w:sz w:val="24"/>
          <w:szCs w:val="24"/>
          <w:lang w:eastAsia="en-US"/>
        </w:rPr>
      </w:pPr>
    </w:p>
    <w:p w:rsidR="00770406" w:rsidRPr="00770406" w:rsidRDefault="00770406" w:rsidP="00770406">
      <w:pPr>
        <w:tabs>
          <w:tab w:val="left" w:pos="1275"/>
        </w:tabs>
        <w:rPr>
          <w:rFonts w:asciiTheme="minorHAnsi" w:hAnsiTheme="minorHAnsi"/>
          <w:sz w:val="24"/>
          <w:szCs w:val="24"/>
          <w:lang w:eastAsia="en-US"/>
        </w:rPr>
      </w:pPr>
      <w:r>
        <w:rPr>
          <w:rFonts w:asciiTheme="minorHAnsi" w:hAnsiTheme="minorHAnsi"/>
          <w:sz w:val="24"/>
          <w:szCs w:val="24"/>
          <w:lang w:eastAsia="en-US"/>
        </w:rPr>
        <w:tab/>
      </w:r>
    </w:p>
    <w:tbl>
      <w:tblPr>
        <w:tblStyle w:val="TabloKlavuzu"/>
        <w:tblW w:w="0" w:type="auto"/>
        <w:tblInd w:w="1101" w:type="dxa"/>
        <w:tblLook w:val="04A0" w:firstRow="1" w:lastRow="0" w:firstColumn="1" w:lastColumn="0" w:noHBand="0" w:noVBand="1"/>
      </w:tblPr>
      <w:tblGrid>
        <w:gridCol w:w="3869"/>
        <w:gridCol w:w="3869"/>
        <w:gridCol w:w="2326"/>
      </w:tblGrid>
      <w:tr w:rsidR="00770406" w:rsidTr="00770406">
        <w:tc>
          <w:tcPr>
            <w:tcW w:w="3869" w:type="dxa"/>
          </w:tcPr>
          <w:p w:rsidR="00770406" w:rsidRPr="00770406" w:rsidRDefault="00770406" w:rsidP="00770406">
            <w:pPr>
              <w:tabs>
                <w:tab w:val="left" w:pos="1275"/>
              </w:tabs>
              <w:jc w:val="center"/>
              <w:rPr>
                <w:rFonts w:asciiTheme="minorHAnsi" w:hAnsiTheme="minorHAnsi"/>
                <w:b/>
                <w:lang w:eastAsia="en-US"/>
              </w:rPr>
            </w:pPr>
            <w:r w:rsidRPr="00770406">
              <w:rPr>
                <w:rFonts w:asciiTheme="minorHAnsi" w:hAnsiTheme="minorHAnsi"/>
                <w:b/>
                <w:lang w:eastAsia="en-US"/>
              </w:rPr>
              <w:t>HAZIRLAYAN</w:t>
            </w:r>
          </w:p>
        </w:tc>
        <w:tc>
          <w:tcPr>
            <w:tcW w:w="3869" w:type="dxa"/>
          </w:tcPr>
          <w:p w:rsidR="00770406" w:rsidRPr="00770406" w:rsidRDefault="00770406" w:rsidP="00770406">
            <w:pPr>
              <w:tabs>
                <w:tab w:val="left" w:pos="1275"/>
              </w:tabs>
              <w:jc w:val="center"/>
              <w:rPr>
                <w:rFonts w:asciiTheme="minorHAnsi" w:hAnsiTheme="minorHAnsi"/>
                <w:b/>
                <w:lang w:eastAsia="en-US"/>
              </w:rPr>
            </w:pPr>
            <w:r w:rsidRPr="00770406">
              <w:rPr>
                <w:rFonts w:asciiTheme="minorHAnsi" w:hAnsiTheme="minorHAnsi"/>
                <w:b/>
                <w:lang w:eastAsia="en-US"/>
              </w:rPr>
              <w:t>KONTROL EDEN</w:t>
            </w:r>
          </w:p>
        </w:tc>
        <w:tc>
          <w:tcPr>
            <w:tcW w:w="2326" w:type="dxa"/>
          </w:tcPr>
          <w:p w:rsidR="00770406" w:rsidRPr="00770406" w:rsidRDefault="00770406" w:rsidP="00770406">
            <w:pPr>
              <w:tabs>
                <w:tab w:val="left" w:pos="1275"/>
              </w:tabs>
              <w:jc w:val="center"/>
              <w:rPr>
                <w:rFonts w:asciiTheme="minorHAnsi" w:hAnsiTheme="minorHAnsi"/>
                <w:b/>
                <w:lang w:eastAsia="en-US"/>
              </w:rPr>
            </w:pPr>
            <w:r w:rsidRPr="00770406">
              <w:rPr>
                <w:rFonts w:asciiTheme="minorHAnsi" w:hAnsiTheme="minorHAnsi"/>
                <w:b/>
                <w:lang w:eastAsia="en-US"/>
              </w:rPr>
              <w:t>ONAYLAYAN</w:t>
            </w:r>
          </w:p>
        </w:tc>
      </w:tr>
      <w:tr w:rsidR="00770406" w:rsidTr="00770406">
        <w:tc>
          <w:tcPr>
            <w:tcW w:w="3869" w:type="dxa"/>
          </w:tcPr>
          <w:p w:rsidR="00770406" w:rsidRPr="00770406" w:rsidRDefault="00770406" w:rsidP="00770406">
            <w:pPr>
              <w:tabs>
                <w:tab w:val="left" w:pos="1275"/>
              </w:tabs>
              <w:jc w:val="center"/>
              <w:rPr>
                <w:rFonts w:asciiTheme="minorHAnsi" w:hAnsiTheme="minorHAnsi"/>
                <w:lang w:eastAsia="en-US"/>
              </w:rPr>
            </w:pPr>
            <w:r w:rsidRPr="00770406">
              <w:rPr>
                <w:rFonts w:asciiTheme="minorHAnsi" w:hAnsiTheme="minorHAnsi"/>
                <w:lang w:eastAsia="en-US"/>
              </w:rPr>
              <w:t>BAŞHEMŞİRE</w:t>
            </w:r>
          </w:p>
        </w:tc>
        <w:tc>
          <w:tcPr>
            <w:tcW w:w="3869" w:type="dxa"/>
          </w:tcPr>
          <w:p w:rsidR="00770406" w:rsidRPr="00770406" w:rsidRDefault="00770406" w:rsidP="00770406">
            <w:pPr>
              <w:tabs>
                <w:tab w:val="left" w:pos="1275"/>
              </w:tabs>
              <w:jc w:val="center"/>
              <w:rPr>
                <w:rFonts w:asciiTheme="minorHAnsi" w:hAnsiTheme="minorHAnsi"/>
                <w:lang w:eastAsia="en-US"/>
              </w:rPr>
            </w:pPr>
            <w:r w:rsidRPr="00770406">
              <w:rPr>
                <w:rFonts w:asciiTheme="minorHAnsi" w:hAnsiTheme="minorHAnsi"/>
                <w:lang w:eastAsia="en-US"/>
              </w:rPr>
              <w:t>PERFORMANS VE KALİTE BİRİMİ</w:t>
            </w:r>
          </w:p>
        </w:tc>
        <w:tc>
          <w:tcPr>
            <w:tcW w:w="2326" w:type="dxa"/>
          </w:tcPr>
          <w:p w:rsidR="00770406" w:rsidRPr="00770406" w:rsidRDefault="00770406" w:rsidP="00770406">
            <w:pPr>
              <w:tabs>
                <w:tab w:val="left" w:pos="1275"/>
              </w:tabs>
              <w:jc w:val="center"/>
              <w:rPr>
                <w:rFonts w:asciiTheme="minorHAnsi" w:hAnsiTheme="minorHAnsi"/>
                <w:lang w:eastAsia="en-US"/>
              </w:rPr>
            </w:pPr>
            <w:r w:rsidRPr="00770406">
              <w:rPr>
                <w:rFonts w:asciiTheme="minorHAnsi" w:hAnsiTheme="minorHAnsi"/>
                <w:lang w:eastAsia="en-US"/>
              </w:rPr>
              <w:t>BAŞHEKİM</w:t>
            </w:r>
          </w:p>
        </w:tc>
      </w:tr>
    </w:tbl>
    <w:p w:rsidR="00770406" w:rsidRPr="00770406" w:rsidRDefault="00770406" w:rsidP="00770406">
      <w:pPr>
        <w:tabs>
          <w:tab w:val="left" w:pos="1275"/>
        </w:tabs>
        <w:rPr>
          <w:rFonts w:asciiTheme="minorHAnsi" w:hAnsiTheme="minorHAnsi"/>
          <w:sz w:val="24"/>
          <w:szCs w:val="24"/>
          <w:lang w:eastAsia="en-US"/>
        </w:rPr>
      </w:pPr>
    </w:p>
    <w:sectPr w:rsidR="00770406" w:rsidRPr="00770406" w:rsidSect="00C50A30">
      <w:headerReference w:type="even" r:id="rId9"/>
      <w:headerReference w:type="default" r:id="rId10"/>
      <w:headerReference w:type="first" r:id="rId11"/>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63" w:rsidRDefault="007F3F63" w:rsidP="00C50A30">
      <w:r>
        <w:separator/>
      </w:r>
    </w:p>
  </w:endnote>
  <w:endnote w:type="continuationSeparator" w:id="0">
    <w:p w:rsidR="007F3F63" w:rsidRDefault="007F3F63" w:rsidP="00C5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MT">
    <w:charset w:val="00"/>
    <w:family w:val="swiss"/>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63" w:rsidRDefault="007F3F63" w:rsidP="00C50A30">
      <w:r>
        <w:separator/>
      </w:r>
    </w:p>
  </w:footnote>
  <w:footnote w:type="continuationSeparator" w:id="0">
    <w:p w:rsidR="007F3F63" w:rsidRDefault="007F3F63" w:rsidP="00C5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30" w:rsidRDefault="00C50A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326"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30" w:rsidRDefault="00C50A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327"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30" w:rsidRDefault="00C50A3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325"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744"/>
    <w:multiLevelType w:val="hybridMultilevel"/>
    <w:tmpl w:val="9726FDEE"/>
    <w:lvl w:ilvl="0" w:tplc="041F0001">
      <w:start w:val="1"/>
      <w:numFmt w:val="bullet"/>
      <w:lvlText w:val=""/>
      <w:lvlJc w:val="left"/>
      <w:pPr>
        <w:ind w:left="60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BBD7FF3"/>
    <w:multiLevelType w:val="hybridMultilevel"/>
    <w:tmpl w:val="D7BA776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0F74164D"/>
    <w:multiLevelType w:val="hybridMultilevel"/>
    <w:tmpl w:val="6F661512"/>
    <w:lvl w:ilvl="0" w:tplc="041F0001">
      <w:start w:val="1"/>
      <w:numFmt w:val="bullet"/>
      <w:lvlText w:val=""/>
      <w:lvlJc w:val="left"/>
      <w:pPr>
        <w:ind w:left="1146"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4A83188"/>
    <w:multiLevelType w:val="hybridMultilevel"/>
    <w:tmpl w:val="6F80E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654FAF"/>
    <w:multiLevelType w:val="hybridMultilevel"/>
    <w:tmpl w:val="430CAF1C"/>
    <w:lvl w:ilvl="0" w:tplc="041F0001">
      <w:start w:val="1"/>
      <w:numFmt w:val="bullet"/>
      <w:lvlText w:val=""/>
      <w:lvlJc w:val="left"/>
      <w:pPr>
        <w:ind w:left="98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80E75F6"/>
    <w:multiLevelType w:val="hybridMultilevel"/>
    <w:tmpl w:val="54DA8DEE"/>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98C5724"/>
    <w:multiLevelType w:val="hybridMultilevel"/>
    <w:tmpl w:val="A21C8E5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9D250D9"/>
    <w:multiLevelType w:val="hybridMultilevel"/>
    <w:tmpl w:val="D4F0938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C62217F"/>
    <w:multiLevelType w:val="hybridMultilevel"/>
    <w:tmpl w:val="E0EAF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5B34B1"/>
    <w:multiLevelType w:val="hybridMultilevel"/>
    <w:tmpl w:val="6D864FBA"/>
    <w:lvl w:ilvl="0" w:tplc="041F0019">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3">
      <w:start w:val="1"/>
      <w:numFmt w:val="bullet"/>
      <w:lvlText w:val="o"/>
      <w:lvlJc w:val="left"/>
      <w:pPr>
        <w:ind w:left="3600" w:hanging="360"/>
      </w:pPr>
      <w:rPr>
        <w:rFonts w:ascii="Courier New" w:hAnsi="Courier New" w:cs="Courier New" w:hint="default"/>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8352A74"/>
    <w:multiLevelType w:val="hybridMultilevel"/>
    <w:tmpl w:val="DC8CA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2807CE"/>
    <w:multiLevelType w:val="hybridMultilevel"/>
    <w:tmpl w:val="48A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415747"/>
    <w:multiLevelType w:val="hybridMultilevel"/>
    <w:tmpl w:val="941699E4"/>
    <w:lvl w:ilvl="0" w:tplc="3CBA22FC">
      <w:start w:val="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33590DA5"/>
    <w:multiLevelType w:val="hybridMultilevel"/>
    <w:tmpl w:val="49E2B508"/>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35791341"/>
    <w:multiLevelType w:val="hybridMultilevel"/>
    <w:tmpl w:val="D81097C0"/>
    <w:lvl w:ilvl="0" w:tplc="04F8066C">
      <w:start w:val="1"/>
      <w:numFmt w:val="decimal"/>
      <w:lvlText w:val="%1."/>
      <w:lvlJc w:val="left"/>
      <w:pPr>
        <w:ind w:left="720" w:hanging="360"/>
      </w:pPr>
      <w:rPr>
        <w:rFonts w:ascii="Times New Roman" w:eastAsia="Times New Roman" w:hAnsi="Times New Roman" w:cs="Times New Roman"/>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9E54F94"/>
    <w:multiLevelType w:val="hybridMultilevel"/>
    <w:tmpl w:val="4F04B3B2"/>
    <w:lvl w:ilvl="0" w:tplc="041F0001">
      <w:start w:val="1"/>
      <w:numFmt w:val="bullet"/>
      <w:lvlText w:val=""/>
      <w:lvlJc w:val="left"/>
      <w:pPr>
        <w:ind w:left="1344" w:hanging="360"/>
      </w:pPr>
      <w:rPr>
        <w:rFonts w:ascii="Symbol" w:hAnsi="Symbol"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16">
    <w:nsid w:val="3DDF5118"/>
    <w:multiLevelType w:val="hybridMultilevel"/>
    <w:tmpl w:val="B37086A0"/>
    <w:lvl w:ilvl="0" w:tplc="041F0001">
      <w:start w:val="1"/>
      <w:numFmt w:val="bullet"/>
      <w:lvlText w:val=""/>
      <w:lvlJc w:val="left"/>
      <w:pPr>
        <w:ind w:left="1146"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3EAA3DC4"/>
    <w:multiLevelType w:val="hybridMultilevel"/>
    <w:tmpl w:val="B1B04E0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3F810103"/>
    <w:multiLevelType w:val="hybridMultilevel"/>
    <w:tmpl w:val="1A36D8F2"/>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47FF3F67"/>
    <w:multiLevelType w:val="hybridMultilevel"/>
    <w:tmpl w:val="D2EAF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8C3E7F"/>
    <w:multiLevelType w:val="hybridMultilevel"/>
    <w:tmpl w:val="AC8A9A80"/>
    <w:lvl w:ilvl="0" w:tplc="041F0001">
      <w:start w:val="1"/>
      <w:numFmt w:val="bullet"/>
      <w:lvlText w:val=""/>
      <w:lvlJc w:val="left"/>
      <w:pPr>
        <w:ind w:left="94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E3F12BE"/>
    <w:multiLevelType w:val="hybridMultilevel"/>
    <w:tmpl w:val="AB4864D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2">
    <w:nsid w:val="4EE906D6"/>
    <w:multiLevelType w:val="hybridMultilevel"/>
    <w:tmpl w:val="943EB5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D21E15"/>
    <w:multiLevelType w:val="hybridMultilevel"/>
    <w:tmpl w:val="A03EEDB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5D3E70A3"/>
    <w:multiLevelType w:val="hybridMultilevel"/>
    <w:tmpl w:val="24ECF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321DBA"/>
    <w:multiLevelType w:val="hybridMultilevel"/>
    <w:tmpl w:val="29A03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1C74D12"/>
    <w:multiLevelType w:val="hybridMultilevel"/>
    <w:tmpl w:val="15FCAD92"/>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7">
    <w:nsid w:val="65460DCC"/>
    <w:multiLevelType w:val="hybridMultilevel"/>
    <w:tmpl w:val="58483720"/>
    <w:lvl w:ilvl="0" w:tplc="2DC8C52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6685E50"/>
    <w:multiLevelType w:val="hybridMultilevel"/>
    <w:tmpl w:val="DA0EC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BC3610"/>
    <w:multiLevelType w:val="hybridMultilevel"/>
    <w:tmpl w:val="539C0E66"/>
    <w:lvl w:ilvl="0" w:tplc="77EE41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E41CAC"/>
    <w:multiLevelType w:val="hybridMultilevel"/>
    <w:tmpl w:val="681EE77C"/>
    <w:lvl w:ilvl="0" w:tplc="041F0001">
      <w:start w:val="1"/>
      <w:numFmt w:val="bullet"/>
      <w:lvlText w:val=""/>
      <w:lvlJc w:val="left"/>
      <w:pPr>
        <w:ind w:left="4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7C965C82"/>
    <w:multiLevelType w:val="hybridMultilevel"/>
    <w:tmpl w:val="71FE8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CF3512E"/>
    <w:multiLevelType w:val="hybridMultilevel"/>
    <w:tmpl w:val="D71CFD74"/>
    <w:lvl w:ilvl="0" w:tplc="041F0001">
      <w:start w:val="1"/>
      <w:numFmt w:val="bullet"/>
      <w:lvlText w:val=""/>
      <w:lvlJc w:val="left"/>
      <w:pPr>
        <w:ind w:left="720" w:hanging="360"/>
      </w:pPr>
      <w:rPr>
        <w:rFonts w:ascii="Symbol" w:hAnsi="Symbol" w:hint="default"/>
      </w:rPr>
    </w:lvl>
    <w:lvl w:ilvl="1" w:tplc="EB223D4E">
      <w:start w:val="1"/>
      <w:numFmt w:val="decimal"/>
      <w:lvlText w:val="%2."/>
      <w:lvlJc w:val="left"/>
      <w:pPr>
        <w:tabs>
          <w:tab w:val="num" w:pos="1440"/>
        </w:tabs>
        <w:ind w:left="1440" w:hanging="360"/>
      </w:pPr>
      <w:rPr>
        <w:b/>
      </w:rPr>
    </w:lvl>
    <w:lvl w:ilvl="2" w:tplc="7378570A">
      <w:start w:val="1"/>
      <w:numFmt w:val="decimal"/>
      <w:lvlText w:val="%3."/>
      <w:lvlJc w:val="left"/>
      <w:pPr>
        <w:tabs>
          <w:tab w:val="num" w:pos="2160"/>
        </w:tabs>
        <w:ind w:left="2160" w:hanging="360"/>
      </w:pPr>
      <w:rPr>
        <w:b/>
      </w:rPr>
    </w:lvl>
    <w:lvl w:ilvl="3" w:tplc="78303C10">
      <w:start w:val="1"/>
      <w:numFmt w:val="decimal"/>
      <w:lvlText w:val="%4."/>
      <w:lvlJc w:val="left"/>
      <w:pPr>
        <w:tabs>
          <w:tab w:val="num" w:pos="2880"/>
        </w:tabs>
        <w:ind w:left="2880" w:hanging="360"/>
      </w:pPr>
      <w:rPr>
        <w:b/>
      </w:rPr>
    </w:lvl>
    <w:lvl w:ilvl="4" w:tplc="961C2D50">
      <w:start w:val="1"/>
      <w:numFmt w:val="decimal"/>
      <w:lvlText w:val="%5."/>
      <w:lvlJc w:val="left"/>
      <w:pPr>
        <w:tabs>
          <w:tab w:val="num" w:pos="3600"/>
        </w:tabs>
        <w:ind w:left="3600" w:hanging="360"/>
      </w:pPr>
      <w:rPr>
        <w:b/>
      </w:rPr>
    </w:lvl>
    <w:lvl w:ilvl="5" w:tplc="E1A2BE9C">
      <w:start w:val="1"/>
      <w:numFmt w:val="decimal"/>
      <w:lvlText w:val="%6."/>
      <w:lvlJc w:val="left"/>
      <w:pPr>
        <w:tabs>
          <w:tab w:val="num" w:pos="4320"/>
        </w:tabs>
        <w:ind w:left="4320" w:hanging="360"/>
      </w:pPr>
      <w:rPr>
        <w:b/>
      </w:r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1"/>
  </w:num>
  <w:num w:numId="2">
    <w:abstractNumId w:val="3"/>
  </w:num>
  <w:num w:numId="3">
    <w:abstractNumId w:val="19"/>
  </w:num>
  <w:num w:numId="4">
    <w:abstractNumId w:val="26"/>
  </w:num>
  <w:num w:numId="5">
    <w:abstractNumId w:val="22"/>
  </w:num>
  <w:num w:numId="6">
    <w:abstractNumId w:val="27"/>
  </w:num>
  <w:num w:numId="7">
    <w:abstractNumId w:val="17"/>
  </w:num>
  <w:num w:numId="8">
    <w:abstractNumId w:val="8"/>
  </w:num>
  <w:num w:numId="9">
    <w:abstractNumId w:val="24"/>
  </w:num>
  <w:num w:numId="10">
    <w:abstractNumId w:val="31"/>
  </w:num>
  <w:num w:numId="11">
    <w:abstractNumId w:val="12"/>
  </w:num>
  <w:num w:numId="12">
    <w:abstractNumId w:val="1"/>
  </w:num>
  <w:num w:numId="13">
    <w:abstractNumId w:val="2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9"/>
  </w:num>
  <w:num w:numId="30">
    <w:abstractNumId w:val="11"/>
  </w:num>
  <w:num w:numId="31">
    <w:abstractNumId w:val="25"/>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30"/>
    <w:rsid w:val="00015469"/>
    <w:rsid w:val="000C720D"/>
    <w:rsid w:val="00151963"/>
    <w:rsid w:val="00161A12"/>
    <w:rsid w:val="001854F3"/>
    <w:rsid w:val="00243BA3"/>
    <w:rsid w:val="002C6A19"/>
    <w:rsid w:val="002F1AA7"/>
    <w:rsid w:val="004D7446"/>
    <w:rsid w:val="004E76DD"/>
    <w:rsid w:val="00520F04"/>
    <w:rsid w:val="00632019"/>
    <w:rsid w:val="00645A67"/>
    <w:rsid w:val="006E0462"/>
    <w:rsid w:val="00770406"/>
    <w:rsid w:val="007D0BCA"/>
    <w:rsid w:val="007F3F63"/>
    <w:rsid w:val="008E41A7"/>
    <w:rsid w:val="00A90E74"/>
    <w:rsid w:val="00B5624D"/>
    <w:rsid w:val="00BC3453"/>
    <w:rsid w:val="00C0766A"/>
    <w:rsid w:val="00C50A30"/>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3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0A30"/>
    <w:pPr>
      <w:tabs>
        <w:tab w:val="center" w:pos="4536"/>
        <w:tab w:val="right" w:pos="9072"/>
      </w:tabs>
    </w:pPr>
  </w:style>
  <w:style w:type="character" w:customStyle="1" w:styleId="stbilgiChar">
    <w:name w:val="Üstbilgi Char"/>
    <w:basedOn w:val="VarsaylanParagrafYazTipi"/>
    <w:link w:val="stbilgi"/>
    <w:uiPriority w:val="99"/>
    <w:rsid w:val="00C50A30"/>
  </w:style>
  <w:style w:type="paragraph" w:styleId="Altbilgi">
    <w:name w:val="footer"/>
    <w:basedOn w:val="Normal"/>
    <w:link w:val="AltbilgiChar"/>
    <w:uiPriority w:val="99"/>
    <w:unhideWhenUsed/>
    <w:rsid w:val="00C50A30"/>
    <w:pPr>
      <w:tabs>
        <w:tab w:val="center" w:pos="4536"/>
        <w:tab w:val="right" w:pos="9072"/>
      </w:tabs>
    </w:pPr>
  </w:style>
  <w:style w:type="character" w:customStyle="1" w:styleId="AltbilgiChar">
    <w:name w:val="Altbilgi Char"/>
    <w:basedOn w:val="VarsaylanParagrafYazTipi"/>
    <w:link w:val="Altbilgi"/>
    <w:uiPriority w:val="99"/>
    <w:rsid w:val="00C50A30"/>
  </w:style>
  <w:style w:type="paragraph" w:styleId="ListeParagraf">
    <w:name w:val="List Paragraph"/>
    <w:basedOn w:val="Normal"/>
    <w:link w:val="ListeParagrafChar"/>
    <w:uiPriority w:val="34"/>
    <w:qFormat/>
    <w:rsid w:val="00C50A3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99"/>
    <w:locked/>
    <w:rsid w:val="00C50A30"/>
  </w:style>
  <w:style w:type="table" w:styleId="TabloKlavuzu">
    <w:name w:val="Table Grid"/>
    <w:basedOn w:val="NormalTablo"/>
    <w:uiPriority w:val="59"/>
    <w:rsid w:val="00C50A3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0A30"/>
    <w:rPr>
      <w:rFonts w:ascii="Tahoma" w:hAnsi="Tahoma" w:cs="Tahoma"/>
      <w:sz w:val="16"/>
      <w:szCs w:val="16"/>
    </w:rPr>
  </w:style>
  <w:style w:type="character" w:customStyle="1" w:styleId="BalonMetniChar">
    <w:name w:val="Balon Metni Char"/>
    <w:basedOn w:val="VarsaylanParagrafYazTipi"/>
    <w:link w:val="BalonMetni"/>
    <w:uiPriority w:val="99"/>
    <w:semiHidden/>
    <w:rsid w:val="00C50A30"/>
    <w:rPr>
      <w:rFonts w:ascii="Tahoma" w:eastAsia="Times New Roman" w:hAnsi="Tahoma" w:cs="Tahoma"/>
      <w:sz w:val="16"/>
      <w:szCs w:val="16"/>
      <w:lang w:eastAsia="tr-TR"/>
    </w:rPr>
  </w:style>
  <w:style w:type="paragraph" w:styleId="AralkYok">
    <w:name w:val="No Spacing"/>
    <w:uiPriority w:val="1"/>
    <w:qFormat/>
    <w:rsid w:val="004D7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3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0A30"/>
    <w:pPr>
      <w:tabs>
        <w:tab w:val="center" w:pos="4536"/>
        <w:tab w:val="right" w:pos="9072"/>
      </w:tabs>
    </w:pPr>
  </w:style>
  <w:style w:type="character" w:customStyle="1" w:styleId="stbilgiChar">
    <w:name w:val="Üstbilgi Char"/>
    <w:basedOn w:val="VarsaylanParagrafYazTipi"/>
    <w:link w:val="stbilgi"/>
    <w:uiPriority w:val="99"/>
    <w:rsid w:val="00C50A30"/>
  </w:style>
  <w:style w:type="paragraph" w:styleId="Altbilgi">
    <w:name w:val="footer"/>
    <w:basedOn w:val="Normal"/>
    <w:link w:val="AltbilgiChar"/>
    <w:uiPriority w:val="99"/>
    <w:unhideWhenUsed/>
    <w:rsid w:val="00C50A30"/>
    <w:pPr>
      <w:tabs>
        <w:tab w:val="center" w:pos="4536"/>
        <w:tab w:val="right" w:pos="9072"/>
      </w:tabs>
    </w:pPr>
  </w:style>
  <w:style w:type="character" w:customStyle="1" w:styleId="AltbilgiChar">
    <w:name w:val="Altbilgi Char"/>
    <w:basedOn w:val="VarsaylanParagrafYazTipi"/>
    <w:link w:val="Altbilgi"/>
    <w:uiPriority w:val="99"/>
    <w:rsid w:val="00C50A30"/>
  </w:style>
  <w:style w:type="paragraph" w:styleId="ListeParagraf">
    <w:name w:val="List Paragraph"/>
    <w:basedOn w:val="Normal"/>
    <w:link w:val="ListeParagrafChar"/>
    <w:uiPriority w:val="34"/>
    <w:qFormat/>
    <w:rsid w:val="00C50A3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99"/>
    <w:locked/>
    <w:rsid w:val="00C50A30"/>
  </w:style>
  <w:style w:type="table" w:styleId="TabloKlavuzu">
    <w:name w:val="Table Grid"/>
    <w:basedOn w:val="NormalTablo"/>
    <w:uiPriority w:val="59"/>
    <w:rsid w:val="00C50A30"/>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50A30"/>
    <w:rPr>
      <w:rFonts w:ascii="Tahoma" w:hAnsi="Tahoma" w:cs="Tahoma"/>
      <w:sz w:val="16"/>
      <w:szCs w:val="16"/>
    </w:rPr>
  </w:style>
  <w:style w:type="character" w:customStyle="1" w:styleId="BalonMetniChar">
    <w:name w:val="Balon Metni Char"/>
    <w:basedOn w:val="VarsaylanParagrafYazTipi"/>
    <w:link w:val="BalonMetni"/>
    <w:uiPriority w:val="99"/>
    <w:semiHidden/>
    <w:rsid w:val="00C50A30"/>
    <w:rPr>
      <w:rFonts w:ascii="Tahoma" w:eastAsia="Times New Roman" w:hAnsi="Tahoma" w:cs="Tahoma"/>
      <w:sz w:val="16"/>
      <w:szCs w:val="16"/>
      <w:lang w:eastAsia="tr-TR"/>
    </w:rPr>
  </w:style>
  <w:style w:type="paragraph" w:styleId="AralkYok">
    <w:name w:val="No Spacing"/>
    <w:uiPriority w:val="1"/>
    <w:qFormat/>
    <w:rsid w:val="004D7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cp:lastPrinted>2018-06-04T12:36:00Z</cp:lastPrinted>
  <dcterms:created xsi:type="dcterms:W3CDTF">2018-06-04T12:36:00Z</dcterms:created>
  <dcterms:modified xsi:type="dcterms:W3CDTF">2018-06-04T12:36:00Z</dcterms:modified>
</cp:coreProperties>
</file>