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720"/>
        <w:tblW w:w="9889" w:type="dxa"/>
        <w:tblInd w:w="0" w:type="dxa"/>
        <w:tblLook w:val="04A0" w:firstRow="1" w:lastRow="0" w:firstColumn="1" w:lastColumn="0" w:noHBand="0" w:noVBand="1"/>
      </w:tblPr>
      <w:tblGrid>
        <w:gridCol w:w="2344"/>
        <w:gridCol w:w="3938"/>
        <w:gridCol w:w="2048"/>
        <w:gridCol w:w="1559"/>
      </w:tblGrid>
      <w:tr w:rsidR="004B2307" w:rsidTr="004B2307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07" w:rsidRDefault="004B2307" w:rsidP="004B2307">
            <w:r>
              <w:rPr>
                <w:noProof/>
                <w:lang w:eastAsia="tr-TR"/>
              </w:rPr>
              <w:drawing>
                <wp:inline distT="0" distB="0" distL="0" distR="0" wp14:anchorId="02BE16F5" wp14:editId="518358E5">
                  <wp:extent cx="128587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7" w:rsidRDefault="004B2307" w:rsidP="004B2307"/>
          <w:p w:rsidR="004B2307" w:rsidRDefault="004B2307" w:rsidP="004B2307">
            <w:pPr>
              <w:jc w:val="center"/>
              <w:rPr>
                <w:b/>
                <w:sz w:val="24"/>
                <w:szCs w:val="24"/>
              </w:rPr>
            </w:pPr>
          </w:p>
          <w:p w:rsidR="004B2307" w:rsidRPr="004B2307" w:rsidRDefault="004B2307" w:rsidP="004B230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4B2307">
              <w:rPr>
                <w:b/>
                <w:sz w:val="24"/>
                <w:szCs w:val="24"/>
              </w:rPr>
              <w:t>ESWL İŞLEYİŞ TALİMATI</w:t>
            </w:r>
          </w:p>
          <w:bookmarkEnd w:id="0"/>
          <w:p w:rsidR="004B2307" w:rsidRDefault="004B2307" w:rsidP="004B2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07" w:rsidRDefault="004B2307" w:rsidP="004B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DÖKÜMAN KODU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7" w:rsidRDefault="00650DDB" w:rsidP="004B23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RG.TL</w:t>
            </w:r>
            <w:proofErr w:type="gramEnd"/>
            <w:r>
              <w:rPr>
                <w:sz w:val="20"/>
                <w:szCs w:val="20"/>
              </w:rPr>
              <w:t>.09</w:t>
            </w:r>
          </w:p>
        </w:tc>
      </w:tr>
      <w:tr w:rsidR="004B2307" w:rsidTr="004B2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07" w:rsidRDefault="004B2307" w:rsidP="004B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YAYIN TARİHİ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7" w:rsidRDefault="00650DDB" w:rsidP="004B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02.01.2016</w:t>
            </w:r>
          </w:p>
        </w:tc>
      </w:tr>
      <w:tr w:rsidR="004B2307" w:rsidTr="004B2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07" w:rsidRDefault="004B2307" w:rsidP="004B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TARİHİ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7" w:rsidRDefault="00650DDB" w:rsidP="004B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B2307" w:rsidTr="004B2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07" w:rsidRDefault="004B2307" w:rsidP="004B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7" w:rsidRDefault="00650DDB" w:rsidP="004B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B2307" w:rsidTr="004B2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7" w:rsidRDefault="004B2307" w:rsidP="004B2307">
            <w:pPr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07" w:rsidRDefault="004B2307" w:rsidP="004B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7" w:rsidRDefault="00650DDB" w:rsidP="004B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4B2307" w:rsidRDefault="004B2307" w:rsidP="004B2307">
      <w:pPr>
        <w:rPr>
          <w:b/>
        </w:rPr>
      </w:pPr>
    </w:p>
    <w:p w:rsidR="00491F5C" w:rsidRDefault="00650DDB" w:rsidP="00491F5C">
      <w:pPr>
        <w:pStyle w:val="ListeParagraf"/>
        <w:numPr>
          <w:ilvl w:val="0"/>
          <w:numId w:val="2"/>
        </w:numPr>
        <w:tabs>
          <w:tab w:val="left" w:pos="567"/>
        </w:tabs>
        <w:ind w:right="-426"/>
        <w:rPr>
          <w:b/>
          <w:sz w:val="24"/>
        </w:rPr>
      </w:pPr>
      <w:r>
        <w:rPr>
          <w:b/>
          <w:sz w:val="24"/>
        </w:rPr>
        <w:t xml:space="preserve">   </w:t>
      </w:r>
      <w:proofErr w:type="gramStart"/>
      <w:r w:rsidR="00491F5C" w:rsidRPr="004B2307">
        <w:rPr>
          <w:b/>
          <w:sz w:val="24"/>
        </w:rPr>
        <w:t>AMAÇ :</w:t>
      </w:r>
      <w:r w:rsidR="00491F5C" w:rsidRPr="00491F5C">
        <w:t xml:space="preserve"> </w:t>
      </w:r>
      <w:r w:rsidR="00491F5C">
        <w:t xml:space="preserve"> Radyoloji</w:t>
      </w:r>
      <w:proofErr w:type="gramEnd"/>
      <w:r w:rsidR="00491F5C">
        <w:t xml:space="preserve"> bölümünde </w:t>
      </w:r>
      <w:r>
        <w:t xml:space="preserve">bulunan ESWL ünitesinin </w:t>
      </w:r>
      <w:r>
        <w:t>usul ve esaslarının belirlenmesidir</w:t>
      </w:r>
      <w:r>
        <w:t>.</w:t>
      </w:r>
    </w:p>
    <w:p w:rsidR="00491F5C" w:rsidRPr="00491F5C" w:rsidRDefault="00491F5C" w:rsidP="00491F5C">
      <w:pPr>
        <w:pStyle w:val="ListeParagraf"/>
        <w:numPr>
          <w:ilvl w:val="0"/>
          <w:numId w:val="2"/>
        </w:numPr>
        <w:ind w:right="-426"/>
        <w:rPr>
          <w:sz w:val="24"/>
          <w:szCs w:val="24"/>
        </w:rPr>
      </w:pPr>
      <w:proofErr w:type="gramStart"/>
      <w:r w:rsidRPr="00491F5C">
        <w:rPr>
          <w:b/>
          <w:sz w:val="24"/>
        </w:rPr>
        <w:t xml:space="preserve">KAPSAM : </w:t>
      </w:r>
      <w:r w:rsidRPr="00491F5C">
        <w:rPr>
          <w:sz w:val="24"/>
          <w:szCs w:val="24"/>
        </w:rPr>
        <w:t>Zonguldak</w:t>
      </w:r>
      <w:proofErr w:type="gramEnd"/>
      <w:r w:rsidRPr="00491F5C">
        <w:rPr>
          <w:sz w:val="24"/>
          <w:szCs w:val="24"/>
        </w:rPr>
        <w:t xml:space="preserve"> Level </w:t>
      </w:r>
      <w:proofErr w:type="spellStart"/>
      <w:r w:rsidRPr="00491F5C">
        <w:rPr>
          <w:sz w:val="24"/>
          <w:szCs w:val="24"/>
        </w:rPr>
        <w:t>Hospital</w:t>
      </w:r>
      <w:proofErr w:type="spellEnd"/>
      <w:r w:rsidRPr="00491F5C">
        <w:rPr>
          <w:sz w:val="24"/>
          <w:szCs w:val="24"/>
        </w:rPr>
        <w:t xml:space="preserve"> Radyoloji Ünitesi bünyesinde bulunan ESWL ünitesi için geçerlidir.</w:t>
      </w:r>
    </w:p>
    <w:p w:rsidR="00491F5C" w:rsidRDefault="004B2307" w:rsidP="00491F5C">
      <w:pPr>
        <w:pStyle w:val="ListeParagraf"/>
        <w:numPr>
          <w:ilvl w:val="0"/>
          <w:numId w:val="2"/>
        </w:numPr>
        <w:ind w:right="-426"/>
        <w:rPr>
          <w:b/>
          <w:sz w:val="24"/>
        </w:rPr>
      </w:pPr>
      <w:proofErr w:type="gramStart"/>
      <w:r w:rsidRPr="004B2307">
        <w:rPr>
          <w:b/>
          <w:sz w:val="24"/>
        </w:rPr>
        <w:t>SORMLULAR :</w:t>
      </w:r>
      <w:proofErr w:type="gramEnd"/>
      <w:r w:rsidR="00491F5C">
        <w:rPr>
          <w:b/>
          <w:sz w:val="24"/>
        </w:rPr>
        <w:t xml:space="preserve"> </w:t>
      </w:r>
    </w:p>
    <w:p w:rsidR="00491F5C" w:rsidRDefault="00491F5C" w:rsidP="00491F5C">
      <w:pPr>
        <w:pStyle w:val="ListeParagraf"/>
        <w:ind w:right="-426"/>
        <w:rPr>
          <w:sz w:val="24"/>
        </w:rPr>
      </w:pPr>
      <w:r w:rsidRPr="00491F5C">
        <w:rPr>
          <w:sz w:val="24"/>
        </w:rPr>
        <w:t>Radyoloji sorumlusu</w:t>
      </w:r>
      <w:r>
        <w:rPr>
          <w:sz w:val="24"/>
        </w:rPr>
        <w:t>,</w:t>
      </w:r>
    </w:p>
    <w:p w:rsidR="004B2307" w:rsidRDefault="00491F5C" w:rsidP="00491F5C">
      <w:pPr>
        <w:pStyle w:val="ListeParagraf"/>
        <w:ind w:right="-426"/>
        <w:rPr>
          <w:b/>
          <w:sz w:val="24"/>
        </w:rPr>
      </w:pPr>
      <w:r w:rsidRPr="00491F5C">
        <w:rPr>
          <w:sz w:val="24"/>
        </w:rPr>
        <w:t xml:space="preserve"> ESWL Teknisyeni</w:t>
      </w:r>
      <w:r>
        <w:rPr>
          <w:sz w:val="24"/>
        </w:rPr>
        <w:t>,</w:t>
      </w:r>
    </w:p>
    <w:p w:rsidR="004B2307" w:rsidRDefault="004B2307" w:rsidP="00491F5C">
      <w:pPr>
        <w:pStyle w:val="ListeParagraf"/>
        <w:numPr>
          <w:ilvl w:val="0"/>
          <w:numId w:val="2"/>
        </w:numPr>
        <w:ind w:right="-426"/>
        <w:rPr>
          <w:b/>
          <w:sz w:val="24"/>
        </w:rPr>
      </w:pPr>
      <w:proofErr w:type="gramStart"/>
      <w:r w:rsidRPr="004B2307">
        <w:rPr>
          <w:b/>
          <w:sz w:val="24"/>
        </w:rPr>
        <w:t>TANIM :</w:t>
      </w:r>
      <w:proofErr w:type="gramEnd"/>
    </w:p>
    <w:p w:rsidR="004B2307" w:rsidRPr="004B2307" w:rsidRDefault="004B2307" w:rsidP="00491F5C">
      <w:pPr>
        <w:pStyle w:val="ListeParagraf"/>
        <w:ind w:right="-426"/>
        <w:rPr>
          <w:b/>
          <w:sz w:val="24"/>
        </w:rPr>
      </w:pPr>
      <w:r>
        <w:rPr>
          <w:b/>
          <w:sz w:val="24"/>
        </w:rPr>
        <w:t>ESWL:</w:t>
      </w:r>
      <w:r w:rsidR="00491F5C">
        <w:rPr>
          <w:b/>
          <w:sz w:val="24"/>
        </w:rPr>
        <w:t xml:space="preserve"> </w:t>
      </w:r>
      <w:r w:rsidR="00491F5C" w:rsidRPr="00491F5C">
        <w:rPr>
          <w:sz w:val="24"/>
        </w:rPr>
        <w:t xml:space="preserve">(Şok dalga </w:t>
      </w:r>
      <w:proofErr w:type="spellStart"/>
      <w:r w:rsidR="00491F5C" w:rsidRPr="00491F5C">
        <w:rPr>
          <w:sz w:val="24"/>
        </w:rPr>
        <w:t>litotripsi</w:t>
      </w:r>
      <w:proofErr w:type="spellEnd"/>
      <w:r w:rsidR="00491F5C" w:rsidRPr="00491F5C">
        <w:rPr>
          <w:sz w:val="24"/>
        </w:rPr>
        <w:t>) yüksek frekanslı ses dalgalarını dış bir kaynaktan (vücudun dışından) göndererek böbrek taşını küçük parçalara ayırıp idrar yollarından düşmesini sağlamaya yarar</w:t>
      </w:r>
      <w:r w:rsidR="00491F5C">
        <w:rPr>
          <w:sz w:val="24"/>
        </w:rPr>
        <w:t>.</w:t>
      </w:r>
    </w:p>
    <w:p w:rsidR="004B2307" w:rsidRPr="004B2307" w:rsidRDefault="004B2307" w:rsidP="00491F5C">
      <w:pPr>
        <w:pStyle w:val="ListeParagraf"/>
        <w:numPr>
          <w:ilvl w:val="0"/>
          <w:numId w:val="2"/>
        </w:numPr>
        <w:ind w:right="-426"/>
        <w:rPr>
          <w:b/>
          <w:sz w:val="24"/>
        </w:rPr>
      </w:pPr>
      <w:proofErr w:type="gramStart"/>
      <w:r w:rsidRPr="004B2307">
        <w:rPr>
          <w:b/>
          <w:sz w:val="24"/>
        </w:rPr>
        <w:t>UYGULAMA :</w:t>
      </w:r>
      <w:proofErr w:type="gramEnd"/>
    </w:p>
    <w:p w:rsidR="006768A0" w:rsidRDefault="005D38A2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>Poliklinik gelen</w:t>
      </w:r>
      <w:r w:rsidR="006768A0" w:rsidRPr="004B2307">
        <w:rPr>
          <w:sz w:val="24"/>
        </w:rPr>
        <w:t xml:space="preserve"> hastanın</w:t>
      </w:r>
      <w:r w:rsidRPr="004B2307">
        <w:rPr>
          <w:sz w:val="24"/>
        </w:rPr>
        <w:t xml:space="preserve"> röntg</w:t>
      </w:r>
      <w:r w:rsidR="006768A0" w:rsidRPr="004B2307">
        <w:rPr>
          <w:sz w:val="24"/>
        </w:rPr>
        <w:t xml:space="preserve">en ve </w:t>
      </w:r>
      <w:proofErr w:type="gramStart"/>
      <w:r w:rsidR="006768A0" w:rsidRPr="004B2307">
        <w:rPr>
          <w:sz w:val="24"/>
        </w:rPr>
        <w:t>tomografi</w:t>
      </w:r>
      <w:proofErr w:type="gramEnd"/>
      <w:r w:rsidR="006768A0" w:rsidRPr="004B2307">
        <w:rPr>
          <w:sz w:val="24"/>
        </w:rPr>
        <w:t xml:space="preserve"> filmleri </w:t>
      </w:r>
      <w:r w:rsidRPr="004B2307">
        <w:rPr>
          <w:sz w:val="24"/>
        </w:rPr>
        <w:t>incelenir. Hastanın</w:t>
      </w:r>
      <w:r w:rsidR="006768A0" w:rsidRPr="004B2307">
        <w:rPr>
          <w:sz w:val="24"/>
        </w:rPr>
        <w:t xml:space="preserve"> i</w:t>
      </w:r>
      <w:r w:rsidRPr="004B2307">
        <w:rPr>
          <w:sz w:val="24"/>
        </w:rPr>
        <w:t xml:space="preserve">drar ve kan tetkiklerine </w:t>
      </w:r>
      <w:r w:rsidR="006768A0" w:rsidRPr="004B2307">
        <w:rPr>
          <w:sz w:val="24"/>
        </w:rPr>
        <w:t>bakılır ve taşın nerene olduğu kesinleştirilir.</w:t>
      </w:r>
    </w:p>
    <w:p w:rsidR="006768A0" w:rsidRPr="004B2307" w:rsidRDefault="005D38A2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 xml:space="preserve">Hastaya kullandığı </w:t>
      </w:r>
      <w:r w:rsidR="006768A0" w:rsidRPr="004B2307">
        <w:rPr>
          <w:sz w:val="24"/>
        </w:rPr>
        <w:t>herhangi bir ilaç olup olmadığı sorulur.</w:t>
      </w:r>
      <w:r w:rsidRPr="004B2307">
        <w:rPr>
          <w:sz w:val="24"/>
        </w:rPr>
        <w:t xml:space="preserve"> </w:t>
      </w:r>
      <w:r w:rsidR="006768A0" w:rsidRPr="004B2307">
        <w:rPr>
          <w:sz w:val="24"/>
        </w:rPr>
        <w:t>Hamilelik durumu sorgulanır.</w:t>
      </w:r>
    </w:p>
    <w:p w:rsidR="006768A0" w:rsidRDefault="006768A0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 xml:space="preserve">Kan sulandırıcı ilaç kullanan hastalar için </w:t>
      </w:r>
      <w:r w:rsidR="005D38A2" w:rsidRPr="004B2307">
        <w:rPr>
          <w:sz w:val="24"/>
        </w:rPr>
        <w:t>kan sulandırıcı</w:t>
      </w:r>
      <w:r w:rsidRPr="004B2307">
        <w:rPr>
          <w:sz w:val="24"/>
        </w:rPr>
        <w:t xml:space="preserve"> ilacı kesmeleri söylenir ve ileri bir tarihe </w:t>
      </w:r>
      <w:proofErr w:type="spellStart"/>
      <w:r w:rsidRPr="004B2307">
        <w:rPr>
          <w:sz w:val="24"/>
        </w:rPr>
        <w:t>eswl</w:t>
      </w:r>
      <w:proofErr w:type="spellEnd"/>
      <w:r w:rsidRPr="004B2307">
        <w:rPr>
          <w:sz w:val="24"/>
        </w:rPr>
        <w:t xml:space="preserve"> randevusu verilir.</w:t>
      </w:r>
      <w:r w:rsidR="005D38A2" w:rsidRPr="004B2307">
        <w:rPr>
          <w:sz w:val="24"/>
        </w:rPr>
        <w:t xml:space="preserve"> </w:t>
      </w:r>
      <w:r w:rsidRPr="004B2307">
        <w:rPr>
          <w:sz w:val="24"/>
        </w:rPr>
        <w:t>Hamilelik şüphesi olan hastalara taş kırma işlemi yapılmaz.</w:t>
      </w:r>
    </w:p>
    <w:p w:rsidR="006768A0" w:rsidRDefault="006768A0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 xml:space="preserve">Hastaya </w:t>
      </w:r>
      <w:proofErr w:type="gramStart"/>
      <w:r w:rsidR="004B2307" w:rsidRPr="004B2307">
        <w:rPr>
          <w:sz w:val="24"/>
        </w:rPr>
        <w:t>HD.RB</w:t>
      </w:r>
      <w:proofErr w:type="gramEnd"/>
      <w:r w:rsidR="004B2307" w:rsidRPr="004B2307">
        <w:rPr>
          <w:sz w:val="24"/>
        </w:rPr>
        <w:t xml:space="preserve">.08 ESWL Onam Formu </w:t>
      </w:r>
      <w:r w:rsidRPr="004B2307">
        <w:rPr>
          <w:sz w:val="24"/>
        </w:rPr>
        <w:t>okutulur ve imzalatılır.</w:t>
      </w:r>
    </w:p>
    <w:p w:rsidR="006768A0" w:rsidRDefault="006768A0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 xml:space="preserve">Tedaviye başlamadan önce hastaya hemşire eşliğinde </w:t>
      </w:r>
      <w:r w:rsidR="005D38A2" w:rsidRPr="004B2307">
        <w:rPr>
          <w:sz w:val="24"/>
        </w:rPr>
        <w:t>ağrı kesici IV</w:t>
      </w:r>
      <w:r w:rsidRPr="004B2307">
        <w:rPr>
          <w:sz w:val="24"/>
        </w:rPr>
        <w:t xml:space="preserve"> </w:t>
      </w:r>
      <w:r w:rsidR="005D38A2" w:rsidRPr="004B2307">
        <w:rPr>
          <w:sz w:val="24"/>
        </w:rPr>
        <w:t>takılır. Gerektiği</w:t>
      </w:r>
      <w:r w:rsidRPr="004B2307">
        <w:rPr>
          <w:sz w:val="24"/>
        </w:rPr>
        <w:t xml:space="preserve"> durumlarda anestezi birimiyle görüşülerek hastaya anestezi eşliğinde taş kırma uygulanabilir.</w:t>
      </w:r>
    </w:p>
    <w:p w:rsidR="006768A0" w:rsidRDefault="006768A0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>Cihaza alınan hastaya işlem hakkında bilgi verilir.</w:t>
      </w:r>
    </w:p>
    <w:p w:rsidR="006768A0" w:rsidRDefault="006768A0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>Cihaz hastanın taşına odaklanır ve yüksek ses dalgası verilerek taşın kırılması sağlanır.</w:t>
      </w:r>
    </w:p>
    <w:p w:rsidR="006768A0" w:rsidRDefault="006768A0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 xml:space="preserve">İlk </w:t>
      </w:r>
      <w:r w:rsidR="005D38A2" w:rsidRPr="004B2307">
        <w:rPr>
          <w:sz w:val="24"/>
        </w:rPr>
        <w:t xml:space="preserve">seansta kırılmayan taşlar için bir hafta aralıklarla </w:t>
      </w:r>
      <w:r w:rsidRPr="004B2307">
        <w:rPr>
          <w:sz w:val="24"/>
        </w:rPr>
        <w:t xml:space="preserve">ikinci </w:t>
      </w:r>
      <w:r w:rsidR="005D38A2" w:rsidRPr="004B2307">
        <w:rPr>
          <w:sz w:val="24"/>
        </w:rPr>
        <w:t>veya üçüncü</w:t>
      </w:r>
      <w:r w:rsidRPr="004B2307">
        <w:rPr>
          <w:sz w:val="24"/>
        </w:rPr>
        <w:t xml:space="preserve"> seans </w:t>
      </w:r>
      <w:proofErr w:type="spellStart"/>
      <w:r w:rsidRPr="004B2307">
        <w:rPr>
          <w:sz w:val="24"/>
        </w:rPr>
        <w:t>eswl</w:t>
      </w:r>
      <w:proofErr w:type="spellEnd"/>
      <w:r w:rsidRPr="004B2307">
        <w:rPr>
          <w:sz w:val="24"/>
        </w:rPr>
        <w:t xml:space="preserve"> uygulanabilir.</w:t>
      </w:r>
    </w:p>
    <w:p w:rsidR="006768A0" w:rsidRDefault="006768A0" w:rsidP="00491F5C">
      <w:pPr>
        <w:pStyle w:val="ListeParagraf"/>
        <w:numPr>
          <w:ilvl w:val="1"/>
          <w:numId w:val="2"/>
        </w:numPr>
        <w:ind w:right="-426"/>
        <w:rPr>
          <w:sz w:val="24"/>
        </w:rPr>
      </w:pPr>
      <w:r w:rsidRPr="004B2307">
        <w:rPr>
          <w:sz w:val="24"/>
        </w:rPr>
        <w:t xml:space="preserve">Seans bittikten sonra hasta 10 dakika hemşire eşliğinde </w:t>
      </w:r>
      <w:r w:rsidR="005D38A2" w:rsidRPr="004B2307">
        <w:rPr>
          <w:sz w:val="24"/>
        </w:rPr>
        <w:t>müşahede</w:t>
      </w:r>
      <w:r w:rsidRPr="004B2307">
        <w:rPr>
          <w:sz w:val="24"/>
        </w:rPr>
        <w:t xml:space="preserve"> odasında tutularak </w:t>
      </w:r>
      <w:r w:rsidR="005D38A2" w:rsidRPr="004B2307">
        <w:rPr>
          <w:sz w:val="24"/>
        </w:rPr>
        <w:t>hastanın durumu gözlenir.</w:t>
      </w:r>
    </w:p>
    <w:p w:rsidR="005D38A2" w:rsidRPr="00491F5C" w:rsidRDefault="00491F5C" w:rsidP="00491F5C">
      <w:pPr>
        <w:pStyle w:val="ListeParagraf"/>
        <w:spacing w:after="0"/>
        <w:ind w:left="284" w:right="-426"/>
        <w:rPr>
          <w:sz w:val="24"/>
        </w:rPr>
      </w:pPr>
      <w:r w:rsidRPr="00491F5C">
        <w:rPr>
          <w:b/>
          <w:sz w:val="24"/>
        </w:rPr>
        <w:t>5.10</w:t>
      </w:r>
      <w:r>
        <w:rPr>
          <w:sz w:val="24"/>
        </w:rPr>
        <w:t xml:space="preserve"> </w:t>
      </w:r>
      <w:r w:rsidR="005D38A2" w:rsidRPr="00491F5C">
        <w:rPr>
          <w:sz w:val="24"/>
        </w:rPr>
        <w:t>Üroloji doktorunun verdiği ilaçların kullanım şekli hastaya anlatılır. Günde 2 litreye yakın su içmesi söylenen hastanın herhangi bir şikâyeti olmaması durumunda taburcu edilir.</w:t>
      </w:r>
    </w:p>
    <w:p w:rsidR="005D38A2" w:rsidRPr="00491F5C" w:rsidRDefault="00491F5C" w:rsidP="00491F5C">
      <w:pPr>
        <w:spacing w:after="0"/>
        <w:ind w:right="-426"/>
        <w:rPr>
          <w:sz w:val="24"/>
        </w:rPr>
      </w:pPr>
      <w:r w:rsidRPr="00491F5C">
        <w:rPr>
          <w:b/>
          <w:sz w:val="24"/>
        </w:rPr>
        <w:t xml:space="preserve">       5.11</w:t>
      </w:r>
      <w:r>
        <w:rPr>
          <w:sz w:val="24"/>
        </w:rPr>
        <w:t xml:space="preserve"> </w:t>
      </w:r>
      <w:r w:rsidR="005D38A2" w:rsidRPr="00491F5C">
        <w:rPr>
          <w:sz w:val="24"/>
        </w:rPr>
        <w:t>Hasta bir hafta sonra kontrol için tekrar çağırılır.</w:t>
      </w:r>
    </w:p>
    <w:p w:rsidR="004B2307" w:rsidRPr="00491F5C" w:rsidRDefault="004B2307" w:rsidP="00491F5C">
      <w:pPr>
        <w:pStyle w:val="ListeParagraf"/>
        <w:numPr>
          <w:ilvl w:val="0"/>
          <w:numId w:val="2"/>
        </w:numPr>
        <w:ind w:right="-426"/>
        <w:rPr>
          <w:b/>
          <w:sz w:val="24"/>
        </w:rPr>
      </w:pPr>
      <w:r w:rsidRPr="00491F5C">
        <w:rPr>
          <w:b/>
          <w:sz w:val="24"/>
        </w:rPr>
        <w:t>İLGİLİ DÖKÜMANLAR</w:t>
      </w:r>
    </w:p>
    <w:p w:rsidR="00491F5C" w:rsidRDefault="004B2307" w:rsidP="00491F5C">
      <w:pPr>
        <w:pStyle w:val="ListeParagraf"/>
        <w:ind w:right="-426"/>
        <w:rPr>
          <w:sz w:val="24"/>
        </w:rPr>
      </w:pPr>
      <w:proofErr w:type="gramStart"/>
      <w:r w:rsidRPr="004B2307">
        <w:rPr>
          <w:sz w:val="24"/>
        </w:rPr>
        <w:t>HD.RB</w:t>
      </w:r>
      <w:proofErr w:type="gramEnd"/>
      <w:r w:rsidRPr="004B2307">
        <w:rPr>
          <w:sz w:val="24"/>
        </w:rPr>
        <w:t>.08 ESWL Onam Formu</w:t>
      </w:r>
    </w:p>
    <w:p w:rsidR="00491F5C" w:rsidRDefault="00491F5C" w:rsidP="00491F5C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1F5C" w:rsidTr="00491F5C">
        <w:tc>
          <w:tcPr>
            <w:tcW w:w="3070" w:type="dxa"/>
          </w:tcPr>
          <w:p w:rsidR="00491F5C" w:rsidRPr="00491F5C" w:rsidRDefault="00491F5C" w:rsidP="00491F5C">
            <w:pPr>
              <w:jc w:val="center"/>
              <w:rPr>
                <w:b/>
              </w:rPr>
            </w:pPr>
            <w:r w:rsidRPr="00491F5C">
              <w:rPr>
                <w:b/>
              </w:rPr>
              <w:t>HAZIRLAYAN</w:t>
            </w:r>
          </w:p>
        </w:tc>
        <w:tc>
          <w:tcPr>
            <w:tcW w:w="3071" w:type="dxa"/>
          </w:tcPr>
          <w:p w:rsidR="00491F5C" w:rsidRPr="00491F5C" w:rsidRDefault="00491F5C" w:rsidP="00491F5C">
            <w:pPr>
              <w:jc w:val="center"/>
              <w:rPr>
                <w:b/>
              </w:rPr>
            </w:pPr>
            <w:r w:rsidRPr="00491F5C">
              <w:rPr>
                <w:b/>
              </w:rPr>
              <w:t>KONTROL EDEN</w:t>
            </w:r>
          </w:p>
        </w:tc>
        <w:tc>
          <w:tcPr>
            <w:tcW w:w="3071" w:type="dxa"/>
          </w:tcPr>
          <w:p w:rsidR="00491F5C" w:rsidRPr="00491F5C" w:rsidRDefault="00491F5C" w:rsidP="00491F5C">
            <w:pPr>
              <w:jc w:val="center"/>
              <w:rPr>
                <w:b/>
              </w:rPr>
            </w:pPr>
            <w:r w:rsidRPr="00491F5C">
              <w:rPr>
                <w:b/>
              </w:rPr>
              <w:t>ONAYLAYAN</w:t>
            </w:r>
          </w:p>
        </w:tc>
      </w:tr>
      <w:tr w:rsidR="00491F5C" w:rsidTr="00491F5C">
        <w:tc>
          <w:tcPr>
            <w:tcW w:w="3070" w:type="dxa"/>
          </w:tcPr>
          <w:p w:rsidR="00491F5C" w:rsidRDefault="00491F5C" w:rsidP="00491F5C">
            <w:pPr>
              <w:jc w:val="center"/>
            </w:pPr>
            <w:r>
              <w:t>RADYOLOJİ SORUMLUSU</w:t>
            </w:r>
          </w:p>
          <w:p w:rsidR="00491F5C" w:rsidRDefault="00491F5C" w:rsidP="00491F5C">
            <w:pPr>
              <w:jc w:val="center"/>
            </w:pPr>
          </w:p>
        </w:tc>
        <w:tc>
          <w:tcPr>
            <w:tcW w:w="3071" w:type="dxa"/>
          </w:tcPr>
          <w:p w:rsidR="00491F5C" w:rsidRDefault="00491F5C" w:rsidP="00491F5C">
            <w:pPr>
              <w:jc w:val="center"/>
            </w:pPr>
            <w:r>
              <w:t>PERFORMANS VE KALİTE BİRİMİ</w:t>
            </w:r>
          </w:p>
        </w:tc>
        <w:tc>
          <w:tcPr>
            <w:tcW w:w="3071" w:type="dxa"/>
          </w:tcPr>
          <w:p w:rsidR="00491F5C" w:rsidRDefault="00491F5C" w:rsidP="00491F5C">
            <w:pPr>
              <w:jc w:val="center"/>
            </w:pPr>
            <w:r>
              <w:t>BAŞHEKİM</w:t>
            </w:r>
          </w:p>
        </w:tc>
      </w:tr>
    </w:tbl>
    <w:p w:rsidR="004B2307" w:rsidRPr="00491F5C" w:rsidRDefault="004B2307" w:rsidP="00491F5C"/>
    <w:sectPr w:rsidR="004B2307" w:rsidRPr="00491F5C" w:rsidSect="004B2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FF" w:rsidRDefault="00A117FF" w:rsidP="004B2307">
      <w:pPr>
        <w:spacing w:after="0" w:line="240" w:lineRule="auto"/>
      </w:pPr>
      <w:r>
        <w:separator/>
      </w:r>
    </w:p>
  </w:endnote>
  <w:endnote w:type="continuationSeparator" w:id="0">
    <w:p w:rsidR="00A117FF" w:rsidRDefault="00A117FF" w:rsidP="004B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7" w:rsidRDefault="004B23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7" w:rsidRDefault="004B23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7" w:rsidRDefault="004B23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FF" w:rsidRDefault="00A117FF" w:rsidP="004B2307">
      <w:pPr>
        <w:spacing w:after="0" w:line="240" w:lineRule="auto"/>
      </w:pPr>
      <w:r>
        <w:separator/>
      </w:r>
    </w:p>
  </w:footnote>
  <w:footnote w:type="continuationSeparator" w:id="0">
    <w:p w:rsidR="00A117FF" w:rsidRDefault="00A117FF" w:rsidP="004B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7" w:rsidRDefault="004B23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5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7" w:rsidRDefault="004B23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5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7" w:rsidRDefault="004B23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5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8F"/>
    <w:multiLevelType w:val="multilevel"/>
    <w:tmpl w:val="7B0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A2E3C58"/>
    <w:multiLevelType w:val="multilevel"/>
    <w:tmpl w:val="96CCAA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766B82"/>
    <w:multiLevelType w:val="hybridMultilevel"/>
    <w:tmpl w:val="DBDAB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A0"/>
    <w:rsid w:val="00491F5C"/>
    <w:rsid w:val="004B2307"/>
    <w:rsid w:val="005D38A2"/>
    <w:rsid w:val="00650DDB"/>
    <w:rsid w:val="006768A0"/>
    <w:rsid w:val="00A117FF"/>
    <w:rsid w:val="00B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307"/>
  </w:style>
  <w:style w:type="paragraph" w:styleId="Altbilgi">
    <w:name w:val="footer"/>
    <w:basedOn w:val="Normal"/>
    <w:link w:val="AltbilgiChar"/>
    <w:uiPriority w:val="99"/>
    <w:unhideWhenUsed/>
    <w:rsid w:val="004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307"/>
  </w:style>
  <w:style w:type="table" w:styleId="TabloKlavuzu">
    <w:name w:val="Table Grid"/>
    <w:basedOn w:val="NormalTablo"/>
    <w:uiPriority w:val="59"/>
    <w:rsid w:val="004B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3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307"/>
  </w:style>
  <w:style w:type="paragraph" w:styleId="Altbilgi">
    <w:name w:val="footer"/>
    <w:basedOn w:val="Normal"/>
    <w:link w:val="AltbilgiChar"/>
    <w:uiPriority w:val="99"/>
    <w:unhideWhenUsed/>
    <w:rsid w:val="004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307"/>
  </w:style>
  <w:style w:type="table" w:styleId="TabloKlavuzu">
    <w:name w:val="Table Grid"/>
    <w:basedOn w:val="NormalTablo"/>
    <w:uiPriority w:val="59"/>
    <w:rsid w:val="004B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3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radyolojisekreter</dc:creator>
  <cp:lastModifiedBy>LEVEL</cp:lastModifiedBy>
  <cp:revision>2</cp:revision>
  <dcterms:created xsi:type="dcterms:W3CDTF">2018-06-04T05:33:00Z</dcterms:created>
  <dcterms:modified xsi:type="dcterms:W3CDTF">2018-06-04T05:33:00Z</dcterms:modified>
</cp:coreProperties>
</file>