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D24BA2" w:rsidTr="00D24BA2">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D24BA2" w:rsidRDefault="00D24BA2" w:rsidP="00D24BA2">
            <w:pPr>
              <w:rPr>
                <w:rFonts w:ascii="Calibri" w:hAnsi="Calibri"/>
                <w:sz w:val="24"/>
                <w:szCs w:val="24"/>
              </w:rPr>
            </w:pPr>
            <w:r>
              <w:rPr>
                <w:rFonts w:ascii="Calibri" w:hAnsi="Calibri"/>
                <w:noProof/>
                <w:lang w:val="tr-TR" w:eastAsia="tr-TR"/>
              </w:rPr>
              <w:drawing>
                <wp:inline distT="0" distB="0" distL="0" distR="0" wp14:anchorId="4999BED1" wp14:editId="2A3A2BFF">
                  <wp:extent cx="1288415" cy="803275"/>
                  <wp:effectExtent l="0" t="0" r="698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D24BA2" w:rsidRDefault="00D24BA2" w:rsidP="00D24BA2">
            <w:pPr>
              <w:rPr>
                <w:rFonts w:ascii="Calibri" w:hAnsi="Calibri"/>
                <w:sz w:val="24"/>
                <w:szCs w:val="24"/>
              </w:rPr>
            </w:pPr>
          </w:p>
          <w:p w:rsidR="00D24BA2" w:rsidRDefault="00D24BA2" w:rsidP="00D24BA2">
            <w:pPr>
              <w:jc w:val="center"/>
              <w:rPr>
                <w:rFonts w:ascii="Calibri" w:hAnsi="Calibri"/>
                <w:b/>
                <w:sz w:val="24"/>
                <w:szCs w:val="24"/>
              </w:rPr>
            </w:pPr>
            <w:r w:rsidRPr="00F850B8">
              <w:rPr>
                <w:rFonts w:ascii="Calibri" w:hAnsi="Calibri"/>
                <w:b/>
                <w:bCs/>
              </w:rPr>
              <w:t>AĞRI İZLEM YÖNETİMİ PROSEDÜRÜ</w:t>
            </w: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D24BA2">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D24BA2">
            <w:pPr>
              <w:jc w:val="center"/>
              <w:rPr>
                <w:rFonts w:ascii="Calibri" w:hAnsi="Calibri"/>
                <w:sz w:val="20"/>
                <w:szCs w:val="20"/>
              </w:rPr>
            </w:pPr>
            <w:r w:rsidRPr="00F850B8">
              <w:rPr>
                <w:rFonts w:ascii="Calibri" w:hAnsi="Calibri"/>
                <w:sz w:val="20"/>
                <w:szCs w:val="20"/>
              </w:rPr>
              <w:t>HB.PR.03</w:t>
            </w:r>
          </w:p>
        </w:tc>
      </w:tr>
      <w:tr w:rsidR="00D24BA2" w:rsidTr="00D24BA2">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D24BA2">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D24BA2">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D24BA2">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D24BA2">
            <w:pPr>
              <w:jc w:val="center"/>
              <w:rPr>
                <w:rFonts w:ascii="Calibri" w:hAnsi="Calibri"/>
                <w:sz w:val="20"/>
                <w:szCs w:val="20"/>
              </w:rPr>
            </w:pPr>
            <w:r w:rsidRPr="00F850B8">
              <w:rPr>
                <w:rFonts w:ascii="Calibri" w:hAnsi="Calibri"/>
                <w:sz w:val="20"/>
                <w:szCs w:val="20"/>
              </w:rPr>
              <w:t>13.07.2016</w:t>
            </w:r>
          </w:p>
        </w:tc>
      </w:tr>
      <w:tr w:rsidR="00D24BA2" w:rsidTr="00D24BA2">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D24BA2">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D24BA2">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D24BA2">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D24BA2">
            <w:pPr>
              <w:jc w:val="center"/>
              <w:rPr>
                <w:rFonts w:ascii="Calibri" w:hAnsi="Calibri"/>
                <w:sz w:val="20"/>
                <w:szCs w:val="20"/>
              </w:rPr>
            </w:pPr>
            <w:r>
              <w:rPr>
                <w:rFonts w:ascii="Calibri" w:hAnsi="Calibri"/>
                <w:sz w:val="20"/>
                <w:szCs w:val="20"/>
              </w:rPr>
              <w:t>00</w:t>
            </w:r>
          </w:p>
        </w:tc>
      </w:tr>
      <w:tr w:rsidR="00D24BA2" w:rsidTr="00D24BA2">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D24BA2">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D24BA2">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D24BA2">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D24BA2">
            <w:pPr>
              <w:jc w:val="center"/>
              <w:rPr>
                <w:rFonts w:ascii="Calibri" w:hAnsi="Calibri"/>
                <w:sz w:val="20"/>
                <w:szCs w:val="20"/>
              </w:rPr>
            </w:pPr>
            <w:r>
              <w:rPr>
                <w:rFonts w:ascii="Calibri" w:hAnsi="Calibri"/>
                <w:sz w:val="20"/>
                <w:szCs w:val="20"/>
              </w:rPr>
              <w:t>00</w:t>
            </w:r>
          </w:p>
        </w:tc>
      </w:tr>
      <w:tr w:rsidR="00D24BA2" w:rsidTr="00D24BA2">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D24BA2">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D24BA2">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D24BA2">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424312" w:rsidP="00D24BA2">
            <w:pPr>
              <w:jc w:val="center"/>
              <w:rPr>
                <w:rFonts w:ascii="Calibri" w:hAnsi="Calibri"/>
                <w:sz w:val="20"/>
                <w:szCs w:val="20"/>
              </w:rPr>
            </w:pPr>
            <w:r>
              <w:rPr>
                <w:rFonts w:ascii="Calibri" w:hAnsi="Calibri"/>
                <w:sz w:val="20"/>
                <w:szCs w:val="20"/>
              </w:rPr>
              <w:t>1/5</w:t>
            </w:r>
          </w:p>
        </w:tc>
      </w:tr>
    </w:tbl>
    <w:p w:rsidR="00D24BA2" w:rsidRPr="00D24BA2" w:rsidRDefault="00D24BA2" w:rsidP="00D24BA2"/>
    <w:p w:rsidR="00D24BA2" w:rsidRPr="00D24BA2" w:rsidRDefault="00D24BA2" w:rsidP="00D24BA2">
      <w:pPr>
        <w:numPr>
          <w:ilvl w:val="0"/>
          <w:numId w:val="12"/>
        </w:numPr>
        <w:rPr>
          <w:rFonts w:asciiTheme="minorHAnsi" w:hAnsiTheme="minorHAnsi"/>
          <w:b/>
          <w:sz w:val="24"/>
          <w:szCs w:val="24"/>
        </w:rPr>
      </w:pPr>
      <w:r w:rsidRPr="00D24BA2">
        <w:rPr>
          <w:rFonts w:asciiTheme="minorHAnsi" w:hAnsiTheme="minorHAnsi"/>
          <w:b/>
          <w:sz w:val="24"/>
          <w:szCs w:val="24"/>
        </w:rPr>
        <w:t>AMAÇ</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ind w:firstLine="708"/>
        <w:rPr>
          <w:rFonts w:asciiTheme="minorHAnsi" w:hAnsiTheme="minorHAnsi"/>
          <w:sz w:val="24"/>
          <w:szCs w:val="24"/>
        </w:rPr>
      </w:pPr>
      <w:proofErr w:type="gramStart"/>
      <w:r w:rsidRPr="00D24BA2">
        <w:rPr>
          <w:rFonts w:asciiTheme="minorHAnsi" w:hAnsiTheme="minorHAnsi"/>
          <w:sz w:val="24"/>
          <w:szCs w:val="24"/>
        </w:rPr>
        <w:t>Bu prosedürün amacı; ağrının uygun olarak değerlendirilmesi ve tedavi edilmesi için standart bir yöntem belirlemektir.</w:t>
      </w:r>
      <w:proofErr w:type="gramEnd"/>
    </w:p>
    <w:p w:rsidR="00D24BA2" w:rsidRPr="00D24BA2" w:rsidRDefault="00D24BA2" w:rsidP="00D24BA2">
      <w:pPr>
        <w:numPr>
          <w:ilvl w:val="0"/>
          <w:numId w:val="12"/>
        </w:numPr>
        <w:rPr>
          <w:rFonts w:asciiTheme="minorHAnsi" w:hAnsiTheme="minorHAnsi"/>
          <w:b/>
          <w:bCs/>
          <w:sz w:val="24"/>
          <w:szCs w:val="24"/>
        </w:rPr>
      </w:pPr>
      <w:r w:rsidRPr="00D24BA2">
        <w:rPr>
          <w:rFonts w:asciiTheme="minorHAnsi" w:hAnsiTheme="minorHAnsi"/>
          <w:b/>
          <w:bCs/>
          <w:sz w:val="24"/>
          <w:szCs w:val="24"/>
        </w:rPr>
        <w:t>KAPSAM</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ind w:firstLine="708"/>
        <w:rPr>
          <w:rFonts w:asciiTheme="minorHAnsi" w:hAnsiTheme="minorHAnsi"/>
          <w:sz w:val="24"/>
          <w:szCs w:val="24"/>
        </w:rPr>
      </w:pPr>
      <w:proofErr w:type="gramStart"/>
      <w:r w:rsidRPr="00D24BA2">
        <w:rPr>
          <w:rFonts w:asciiTheme="minorHAnsi" w:hAnsiTheme="minorHAnsi"/>
          <w:sz w:val="24"/>
          <w:szCs w:val="24"/>
        </w:rPr>
        <w:t>Bu prosedür ağrının tanılanması ve değerlendirilmesi faaliyetlerini kapsar.</w:t>
      </w:r>
      <w:proofErr w:type="gramEnd"/>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0"/>
          <w:numId w:val="12"/>
        </w:numPr>
        <w:rPr>
          <w:rFonts w:asciiTheme="minorHAnsi" w:hAnsiTheme="minorHAnsi"/>
          <w:b/>
          <w:bCs/>
          <w:sz w:val="24"/>
          <w:szCs w:val="24"/>
        </w:rPr>
      </w:pPr>
      <w:r w:rsidRPr="00D24BA2">
        <w:rPr>
          <w:rFonts w:asciiTheme="minorHAnsi" w:hAnsiTheme="minorHAnsi"/>
          <w:b/>
          <w:bCs/>
          <w:sz w:val="24"/>
          <w:szCs w:val="24"/>
        </w:rPr>
        <w:t>SORUMLULAR</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ind w:firstLine="708"/>
        <w:rPr>
          <w:rFonts w:asciiTheme="minorHAnsi" w:hAnsiTheme="minorHAnsi"/>
          <w:sz w:val="24"/>
          <w:szCs w:val="24"/>
        </w:rPr>
      </w:pPr>
      <w:proofErr w:type="gramStart"/>
      <w:r w:rsidRPr="00D24BA2">
        <w:rPr>
          <w:rFonts w:asciiTheme="minorHAnsi" w:hAnsiTheme="minorHAnsi"/>
          <w:sz w:val="24"/>
          <w:szCs w:val="24"/>
        </w:rPr>
        <w:t>Bu prosedürün uygulanmasından hekim, hemşireler ve fizyoterapistler sorumludur.</w:t>
      </w:r>
      <w:proofErr w:type="gramEnd"/>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0"/>
          <w:numId w:val="12"/>
        </w:numPr>
        <w:rPr>
          <w:rFonts w:asciiTheme="minorHAnsi" w:hAnsiTheme="minorHAnsi"/>
          <w:b/>
          <w:bCs/>
          <w:sz w:val="24"/>
          <w:szCs w:val="24"/>
        </w:rPr>
      </w:pPr>
      <w:r w:rsidRPr="00D24BA2">
        <w:rPr>
          <w:rFonts w:asciiTheme="minorHAnsi" w:hAnsiTheme="minorHAnsi"/>
          <w:b/>
          <w:bCs/>
          <w:sz w:val="24"/>
          <w:szCs w:val="24"/>
        </w:rPr>
        <w:t>TANIMLAR</w:t>
      </w:r>
    </w:p>
    <w:p w:rsidR="00D24BA2" w:rsidRPr="00D24BA2" w:rsidRDefault="00D24BA2" w:rsidP="00D24BA2">
      <w:pPr>
        <w:ind w:firstLine="708"/>
        <w:rPr>
          <w:rFonts w:asciiTheme="minorHAnsi" w:hAnsiTheme="minorHAnsi"/>
          <w:b/>
          <w:sz w:val="24"/>
          <w:szCs w:val="24"/>
        </w:rPr>
      </w:pPr>
    </w:p>
    <w:p w:rsidR="00D24BA2" w:rsidRDefault="00D24BA2" w:rsidP="00D24BA2">
      <w:pPr>
        <w:numPr>
          <w:ilvl w:val="1"/>
          <w:numId w:val="12"/>
        </w:numPr>
        <w:ind w:hanging="425"/>
        <w:rPr>
          <w:rFonts w:asciiTheme="minorHAnsi" w:hAnsiTheme="minorHAnsi"/>
          <w:sz w:val="24"/>
          <w:szCs w:val="24"/>
        </w:rPr>
      </w:pPr>
      <w:r w:rsidRPr="00D24BA2">
        <w:rPr>
          <w:rFonts w:asciiTheme="minorHAnsi" w:hAnsiTheme="minorHAnsi"/>
          <w:b/>
          <w:sz w:val="24"/>
          <w:szCs w:val="24"/>
        </w:rPr>
        <w:t xml:space="preserve">Ağrı: </w:t>
      </w:r>
      <w:r w:rsidRPr="00D24BA2">
        <w:rPr>
          <w:rFonts w:asciiTheme="minorHAnsi" w:hAnsiTheme="minorHAnsi"/>
          <w:sz w:val="24"/>
          <w:szCs w:val="24"/>
        </w:rPr>
        <w:t>Mevcut ya da olası doku harabiyeti ile birlikte olan duyusal bir deneyim ve hoş olmayan bir duygudur. Ağrı hastanın olduğunu söylediği şeydir ve bireylere göre değişir. Ağrı için kişinin söyledikleri esas alınmalıdır. Ağrı çoğu zaman duygusal ve ruhsal tepkilerle birliktedir ve ağrının tedavisinde bu tepkiler göz önüne alınarak ölçümler yapılmalıdır.</w:t>
      </w:r>
    </w:p>
    <w:p w:rsidR="00D24BA2" w:rsidRPr="00D24BA2" w:rsidRDefault="00D24BA2" w:rsidP="00D24BA2">
      <w:pPr>
        <w:ind w:left="709"/>
        <w:rPr>
          <w:rFonts w:asciiTheme="minorHAnsi" w:hAnsiTheme="minorHAnsi"/>
          <w:sz w:val="24"/>
          <w:szCs w:val="24"/>
        </w:rPr>
      </w:pPr>
    </w:p>
    <w:p w:rsidR="00D24BA2" w:rsidRDefault="00D24BA2" w:rsidP="00D24BA2">
      <w:pPr>
        <w:numPr>
          <w:ilvl w:val="1"/>
          <w:numId w:val="12"/>
        </w:numPr>
        <w:ind w:hanging="425"/>
        <w:rPr>
          <w:rFonts w:asciiTheme="minorHAnsi" w:hAnsiTheme="minorHAnsi"/>
          <w:sz w:val="24"/>
          <w:szCs w:val="24"/>
        </w:rPr>
      </w:pPr>
      <w:r w:rsidRPr="00D24BA2">
        <w:rPr>
          <w:rFonts w:asciiTheme="minorHAnsi" w:hAnsiTheme="minorHAnsi"/>
          <w:b/>
          <w:sz w:val="24"/>
          <w:szCs w:val="24"/>
        </w:rPr>
        <w:t xml:space="preserve">Akut Ağrı: </w:t>
      </w:r>
      <w:r w:rsidRPr="00D24BA2">
        <w:rPr>
          <w:rFonts w:asciiTheme="minorHAnsi" w:hAnsiTheme="minorHAnsi"/>
          <w:sz w:val="24"/>
          <w:szCs w:val="24"/>
        </w:rPr>
        <w:t>Akut ağrı bir doku harabiyeti ile başlayan ve doku iyileşmesiyle giderek azalan, kimyasal ya da mekanik uyaranlara karşı gösterilen fizyolojik bir yanıttır. Genel olarak belirli bir zamanı kapsar ve verilen tedaviye cevap verir. Akut ağrı, kronik ağrısı olan hastalarda da ortaya çıkabilen bir durum olabilir.</w:t>
      </w:r>
    </w:p>
    <w:p w:rsidR="00D24BA2" w:rsidRPr="00D24BA2" w:rsidRDefault="00D24BA2" w:rsidP="00D24BA2">
      <w:pPr>
        <w:ind w:left="709"/>
        <w:rPr>
          <w:rFonts w:asciiTheme="minorHAnsi" w:hAnsiTheme="minorHAnsi"/>
          <w:sz w:val="24"/>
          <w:szCs w:val="24"/>
        </w:rPr>
      </w:pPr>
    </w:p>
    <w:p w:rsidR="00D24BA2" w:rsidRDefault="00D24BA2" w:rsidP="00D24BA2">
      <w:pPr>
        <w:numPr>
          <w:ilvl w:val="1"/>
          <w:numId w:val="12"/>
        </w:numPr>
        <w:ind w:hanging="425"/>
        <w:rPr>
          <w:rFonts w:asciiTheme="minorHAnsi" w:hAnsiTheme="minorHAnsi"/>
          <w:sz w:val="24"/>
          <w:szCs w:val="24"/>
        </w:rPr>
      </w:pPr>
      <w:r w:rsidRPr="00D24BA2">
        <w:rPr>
          <w:rFonts w:asciiTheme="minorHAnsi" w:hAnsiTheme="minorHAnsi"/>
          <w:b/>
          <w:sz w:val="24"/>
          <w:szCs w:val="24"/>
        </w:rPr>
        <w:t xml:space="preserve">Kronik Ağrı: </w:t>
      </w:r>
      <w:r w:rsidRPr="00D24BA2">
        <w:rPr>
          <w:rFonts w:asciiTheme="minorHAnsi" w:hAnsiTheme="minorHAnsi"/>
          <w:sz w:val="24"/>
          <w:szCs w:val="24"/>
        </w:rPr>
        <w:t>Habis ya da habis olmayan ağrı, tedavi edilebilen ya da edilemeyen durumlarda ortaya çıkan ve uzun bir zaman dilimine yayılan ağrıdır. Rutin ağrı kontrol tedavilerine cevap vermeyen inatçı bir ağrıdır. Kronik ağrısı olan hastalarda tedaviye, yapılan işlemlere ve hastalık seyrine göre akut ağrı durumları ortaya çıkabilir.</w:t>
      </w:r>
    </w:p>
    <w:p w:rsidR="00D24BA2" w:rsidRPr="00D24BA2" w:rsidRDefault="00D24BA2" w:rsidP="00D24BA2">
      <w:pPr>
        <w:ind w:left="709"/>
        <w:rPr>
          <w:rFonts w:asciiTheme="minorHAnsi" w:hAnsiTheme="minorHAnsi"/>
          <w:sz w:val="24"/>
          <w:szCs w:val="24"/>
        </w:rPr>
      </w:pPr>
    </w:p>
    <w:p w:rsidR="00D24BA2" w:rsidRDefault="00D24BA2" w:rsidP="00D24BA2">
      <w:pPr>
        <w:numPr>
          <w:ilvl w:val="1"/>
          <w:numId w:val="12"/>
        </w:numPr>
        <w:ind w:hanging="425"/>
        <w:rPr>
          <w:rFonts w:asciiTheme="minorHAnsi" w:hAnsiTheme="minorHAnsi"/>
          <w:sz w:val="24"/>
          <w:szCs w:val="24"/>
        </w:rPr>
      </w:pPr>
      <w:r w:rsidRPr="00D24BA2">
        <w:rPr>
          <w:rFonts w:asciiTheme="minorHAnsi" w:hAnsiTheme="minorHAnsi"/>
          <w:b/>
          <w:sz w:val="24"/>
          <w:szCs w:val="24"/>
        </w:rPr>
        <w:t xml:space="preserve">Ağrı Taraması: </w:t>
      </w:r>
      <w:r w:rsidRPr="00D24BA2">
        <w:rPr>
          <w:rFonts w:asciiTheme="minorHAnsi" w:hAnsiTheme="minorHAnsi"/>
          <w:sz w:val="24"/>
          <w:szCs w:val="24"/>
        </w:rPr>
        <w:t>Hastanın ağrı şiddetinin belirlenmesinde hasta gruplarına uygun standardize edilmiş bir takım araçlar kullanılır.</w:t>
      </w:r>
    </w:p>
    <w:p w:rsidR="00D24BA2" w:rsidRPr="00D24BA2" w:rsidRDefault="00D24BA2" w:rsidP="00D24BA2">
      <w:pPr>
        <w:ind w:left="709"/>
        <w:rPr>
          <w:rFonts w:asciiTheme="minorHAnsi" w:hAnsiTheme="minorHAnsi"/>
          <w:sz w:val="24"/>
          <w:szCs w:val="24"/>
        </w:rPr>
      </w:pPr>
    </w:p>
    <w:p w:rsidR="00D24BA2" w:rsidRPr="00D24BA2" w:rsidRDefault="00D24BA2" w:rsidP="00D24BA2">
      <w:pPr>
        <w:numPr>
          <w:ilvl w:val="1"/>
          <w:numId w:val="12"/>
        </w:numPr>
        <w:ind w:hanging="425"/>
        <w:rPr>
          <w:rFonts w:asciiTheme="minorHAnsi" w:hAnsiTheme="minorHAnsi"/>
          <w:sz w:val="24"/>
          <w:szCs w:val="24"/>
        </w:rPr>
      </w:pPr>
      <w:r w:rsidRPr="00D24BA2">
        <w:rPr>
          <w:rFonts w:asciiTheme="minorHAnsi" w:hAnsiTheme="minorHAnsi"/>
          <w:b/>
          <w:sz w:val="24"/>
          <w:szCs w:val="24"/>
        </w:rPr>
        <w:t xml:space="preserve">Ağrı Tanılaması: </w:t>
      </w:r>
      <w:r w:rsidRPr="00D24BA2">
        <w:rPr>
          <w:rFonts w:asciiTheme="minorHAnsi" w:hAnsiTheme="minorHAnsi"/>
          <w:sz w:val="24"/>
          <w:szCs w:val="24"/>
        </w:rPr>
        <w:t>Hastanın ağrısının yeri, şiddeti, süresi, ağrıyı arttıran ve azaltan sebeplerle, günlük yaşam aktivitelerine etkileri, uyku ile bağlantısı ve mevcut stratejilerin etkileri de tanılanmalıdır. Ağrı tanılaması ağrı taramasından elde edilen sonuçları kapsar.</w:t>
      </w:r>
    </w:p>
    <w:p w:rsidR="00D24BA2" w:rsidRDefault="00D24BA2" w:rsidP="00D24BA2">
      <w:pPr>
        <w:ind w:firstLine="708"/>
        <w:rPr>
          <w:rFonts w:asciiTheme="minorHAnsi" w:hAnsiTheme="minorHAnsi"/>
          <w:sz w:val="24"/>
          <w:szCs w:val="24"/>
        </w:rPr>
      </w:pPr>
    </w:p>
    <w:p w:rsidR="00D24BA2" w:rsidRPr="00D24BA2" w:rsidRDefault="00D24BA2" w:rsidP="00D24BA2">
      <w:pPr>
        <w:numPr>
          <w:ilvl w:val="0"/>
          <w:numId w:val="12"/>
        </w:numPr>
        <w:jc w:val="both"/>
        <w:rPr>
          <w:rFonts w:asciiTheme="minorHAnsi" w:hAnsiTheme="minorHAnsi"/>
          <w:b/>
          <w:bCs/>
          <w:sz w:val="24"/>
          <w:szCs w:val="24"/>
        </w:rPr>
      </w:pPr>
      <w:r w:rsidRPr="00D24BA2">
        <w:rPr>
          <w:rFonts w:asciiTheme="minorHAnsi" w:hAnsiTheme="minorHAnsi"/>
          <w:b/>
          <w:bCs/>
          <w:sz w:val="24"/>
          <w:szCs w:val="24"/>
        </w:rPr>
        <w:t>UYGULAMA</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numPr>
          <w:ilvl w:val="1"/>
          <w:numId w:val="12"/>
        </w:numPr>
        <w:jc w:val="both"/>
        <w:rPr>
          <w:rFonts w:asciiTheme="minorHAnsi" w:hAnsiTheme="minorHAnsi"/>
          <w:b/>
          <w:sz w:val="24"/>
          <w:szCs w:val="24"/>
        </w:rPr>
      </w:pPr>
      <w:r w:rsidRPr="00D24BA2">
        <w:rPr>
          <w:rFonts w:asciiTheme="minorHAnsi" w:hAnsiTheme="minorHAnsi"/>
          <w:b/>
          <w:sz w:val="24"/>
          <w:szCs w:val="24"/>
        </w:rPr>
        <w:t>Özel Level Hastanesi’nin Ağrıya Yaklaşımı</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numPr>
          <w:ilvl w:val="2"/>
          <w:numId w:val="12"/>
        </w:numPr>
        <w:rPr>
          <w:rFonts w:asciiTheme="minorHAnsi" w:hAnsiTheme="minorHAnsi"/>
          <w:sz w:val="24"/>
          <w:szCs w:val="24"/>
        </w:rPr>
      </w:pPr>
      <w:r w:rsidRPr="00D24BA2">
        <w:rPr>
          <w:rFonts w:asciiTheme="minorHAnsi" w:hAnsiTheme="minorHAnsi"/>
          <w:sz w:val="24"/>
          <w:szCs w:val="24"/>
        </w:rPr>
        <w:t xml:space="preserve">Başvuran bütün hastaların, ağrılarının uygun olarak değerlendirilmesi ve tedavi </w:t>
      </w:r>
      <w:proofErr w:type="gramStart"/>
      <w:r w:rsidRPr="00D24BA2">
        <w:rPr>
          <w:rFonts w:asciiTheme="minorHAnsi" w:hAnsiTheme="minorHAnsi"/>
          <w:sz w:val="24"/>
          <w:szCs w:val="24"/>
        </w:rPr>
        <w:t>edilmesi  hakkı</w:t>
      </w:r>
      <w:proofErr w:type="gramEnd"/>
      <w:r w:rsidRPr="00D24BA2">
        <w:rPr>
          <w:rFonts w:asciiTheme="minorHAnsi" w:hAnsiTheme="minorHAnsi"/>
          <w:sz w:val="24"/>
          <w:szCs w:val="24"/>
        </w:rPr>
        <w:t xml:space="preserve"> vardır.</w:t>
      </w:r>
    </w:p>
    <w:p w:rsidR="00D24BA2" w:rsidRPr="00D24BA2" w:rsidRDefault="00D24BA2" w:rsidP="00D24BA2">
      <w:pPr>
        <w:numPr>
          <w:ilvl w:val="2"/>
          <w:numId w:val="12"/>
        </w:numPr>
        <w:rPr>
          <w:rFonts w:asciiTheme="minorHAnsi" w:hAnsiTheme="minorHAnsi"/>
          <w:sz w:val="24"/>
          <w:szCs w:val="24"/>
        </w:rPr>
      </w:pPr>
      <w:r w:rsidRPr="00D24BA2">
        <w:rPr>
          <w:rFonts w:asciiTheme="minorHAnsi" w:hAnsiTheme="minorHAnsi"/>
          <w:sz w:val="24"/>
          <w:szCs w:val="24"/>
        </w:rPr>
        <w:t>Hastalar, sağlık çalışanları tarafından, ağrılarının bildirilmesi ve değerlendirilmesi için teşvik edilirler.</w:t>
      </w:r>
    </w:p>
    <w:p w:rsidR="00D24BA2" w:rsidRDefault="00D24BA2" w:rsidP="00D24BA2">
      <w:pPr>
        <w:ind w:firstLine="708"/>
        <w:rPr>
          <w:rFonts w:asciiTheme="minorHAnsi" w:hAnsiTheme="minorHAnsi"/>
          <w:sz w:val="24"/>
          <w:szCs w:val="24"/>
        </w:rPr>
      </w:pPr>
    </w:p>
    <w:p w:rsidR="00D24BA2" w:rsidRDefault="00D24BA2" w:rsidP="00D24BA2">
      <w:pPr>
        <w:ind w:firstLine="708"/>
        <w:rPr>
          <w:rFonts w:asciiTheme="minorHAnsi" w:hAnsiTheme="minorHAnsi"/>
          <w:sz w:val="24"/>
          <w:szCs w:val="24"/>
        </w:rPr>
      </w:pPr>
    </w:p>
    <w:p w:rsidR="00D24BA2" w:rsidRDefault="00D24BA2" w:rsidP="00D24BA2">
      <w:pPr>
        <w:ind w:firstLine="708"/>
        <w:rPr>
          <w:rFonts w:asciiTheme="minorHAnsi" w:hAnsiTheme="minorHAnsi"/>
          <w:sz w:val="24"/>
          <w:szCs w:val="24"/>
        </w:rPr>
      </w:pPr>
    </w:p>
    <w:tbl>
      <w:tblPr>
        <w:tblpPr w:leftFromText="141" w:rightFromText="141" w:vertAnchor="text" w:horzAnchor="margin"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D24BA2" w:rsidTr="008D4D6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4"/>
                <w:szCs w:val="24"/>
              </w:rPr>
            </w:pPr>
            <w:r>
              <w:rPr>
                <w:rFonts w:ascii="Calibri" w:hAnsi="Calibri"/>
                <w:noProof/>
                <w:lang w:val="tr-TR" w:eastAsia="tr-TR"/>
              </w:rPr>
              <w:lastRenderedPageBreak/>
              <w:drawing>
                <wp:inline distT="0" distB="0" distL="0" distR="0" wp14:anchorId="0492CD3A" wp14:editId="0ED7DFA6">
                  <wp:extent cx="1288415" cy="803275"/>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D24BA2" w:rsidRDefault="00D24BA2" w:rsidP="008D4D6D">
            <w:pPr>
              <w:rPr>
                <w:rFonts w:ascii="Calibri" w:hAnsi="Calibri"/>
                <w:sz w:val="24"/>
                <w:szCs w:val="24"/>
              </w:rPr>
            </w:pPr>
          </w:p>
          <w:p w:rsidR="00D24BA2" w:rsidRDefault="00D24BA2" w:rsidP="008D4D6D">
            <w:pPr>
              <w:jc w:val="center"/>
              <w:rPr>
                <w:rFonts w:ascii="Calibri" w:hAnsi="Calibri"/>
                <w:b/>
                <w:sz w:val="24"/>
                <w:szCs w:val="24"/>
              </w:rPr>
            </w:pPr>
            <w:r w:rsidRPr="00F850B8">
              <w:rPr>
                <w:rFonts w:ascii="Calibri" w:hAnsi="Calibri"/>
                <w:b/>
                <w:bCs/>
              </w:rPr>
              <w:t>AĞRI İZLEM YÖNETİMİ PROSEDÜRÜ</w:t>
            </w: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sidRPr="00F850B8">
              <w:rPr>
                <w:rFonts w:ascii="Calibri" w:hAnsi="Calibri"/>
                <w:sz w:val="20"/>
                <w:szCs w:val="20"/>
              </w:rPr>
              <w:t>HB.PR.03</w:t>
            </w:r>
          </w:p>
        </w:tc>
      </w:tr>
      <w:tr w:rsidR="00D24BA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sidRPr="00F850B8">
              <w:rPr>
                <w:rFonts w:ascii="Calibri" w:hAnsi="Calibri"/>
                <w:sz w:val="20"/>
                <w:szCs w:val="20"/>
              </w:rPr>
              <w:t>13.07.2016</w:t>
            </w:r>
          </w:p>
        </w:tc>
      </w:tr>
      <w:tr w:rsidR="00D24BA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Pr>
                <w:rFonts w:ascii="Calibri" w:hAnsi="Calibri"/>
                <w:sz w:val="20"/>
                <w:szCs w:val="20"/>
              </w:rPr>
              <w:t>00</w:t>
            </w:r>
          </w:p>
        </w:tc>
      </w:tr>
      <w:tr w:rsidR="00D24BA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Pr>
                <w:rFonts w:ascii="Calibri" w:hAnsi="Calibri"/>
                <w:sz w:val="20"/>
                <w:szCs w:val="20"/>
              </w:rPr>
              <w:t>00</w:t>
            </w:r>
          </w:p>
        </w:tc>
      </w:tr>
      <w:tr w:rsidR="00D24BA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424312" w:rsidP="008D4D6D">
            <w:pPr>
              <w:jc w:val="center"/>
              <w:rPr>
                <w:rFonts w:ascii="Calibri" w:hAnsi="Calibri"/>
                <w:sz w:val="20"/>
                <w:szCs w:val="20"/>
              </w:rPr>
            </w:pPr>
            <w:r>
              <w:rPr>
                <w:rFonts w:ascii="Calibri" w:hAnsi="Calibri"/>
                <w:sz w:val="20"/>
                <w:szCs w:val="20"/>
              </w:rPr>
              <w:t>2/5</w:t>
            </w:r>
          </w:p>
        </w:tc>
      </w:tr>
    </w:tbl>
    <w:p w:rsidR="00D24BA2" w:rsidRDefault="00D24BA2" w:rsidP="00D24BA2">
      <w:pPr>
        <w:ind w:firstLine="708"/>
        <w:rPr>
          <w:rFonts w:asciiTheme="minorHAnsi" w:hAnsiTheme="minorHAnsi"/>
          <w:b/>
          <w:sz w:val="24"/>
          <w:szCs w:val="24"/>
        </w:rPr>
      </w:pPr>
    </w:p>
    <w:p w:rsidR="00D24BA2" w:rsidRDefault="00D24BA2" w:rsidP="00D24BA2">
      <w:pPr>
        <w:ind w:firstLine="708"/>
        <w:rPr>
          <w:rFonts w:asciiTheme="minorHAnsi" w:hAnsiTheme="minorHAnsi"/>
          <w:b/>
          <w:sz w:val="24"/>
          <w:szCs w:val="24"/>
        </w:rPr>
      </w:pPr>
    </w:p>
    <w:p w:rsidR="00D24BA2" w:rsidRPr="00D24BA2" w:rsidRDefault="00D24BA2" w:rsidP="00D24BA2">
      <w:pPr>
        <w:ind w:left="426" w:hanging="426"/>
        <w:rPr>
          <w:rFonts w:asciiTheme="minorHAnsi" w:hAnsiTheme="minorHAnsi"/>
          <w:sz w:val="24"/>
          <w:szCs w:val="24"/>
        </w:rPr>
      </w:pPr>
      <w:r w:rsidRPr="00D24BA2">
        <w:rPr>
          <w:rFonts w:asciiTheme="minorHAnsi" w:hAnsiTheme="minorHAnsi"/>
          <w:b/>
          <w:sz w:val="24"/>
          <w:szCs w:val="24"/>
        </w:rPr>
        <w:t>5.1.3.</w:t>
      </w:r>
      <w:r w:rsidRPr="00D24BA2">
        <w:rPr>
          <w:rFonts w:asciiTheme="minorHAnsi" w:hAnsiTheme="minorHAnsi"/>
          <w:sz w:val="24"/>
          <w:szCs w:val="24"/>
        </w:rPr>
        <w:t xml:space="preserve">Çalışanlar, hastaların ağrı şikâyeti olması durumunda hızla müdahale ederek en </w:t>
      </w:r>
      <w:proofErr w:type="gramStart"/>
      <w:r w:rsidRPr="00D24BA2">
        <w:rPr>
          <w:rFonts w:asciiTheme="minorHAnsi" w:hAnsiTheme="minorHAnsi"/>
          <w:sz w:val="24"/>
          <w:szCs w:val="24"/>
        </w:rPr>
        <w:t>üst  seviyede</w:t>
      </w:r>
      <w:proofErr w:type="gramEnd"/>
      <w:r w:rsidRPr="00D24BA2">
        <w:rPr>
          <w:rFonts w:asciiTheme="minorHAnsi" w:hAnsiTheme="minorHAnsi"/>
          <w:sz w:val="24"/>
          <w:szCs w:val="24"/>
        </w:rPr>
        <w:t xml:space="preserve"> hasta konforunu sağlamayı hedeflerler.</w:t>
      </w:r>
    </w:p>
    <w:p w:rsidR="00D24BA2" w:rsidRPr="00D24BA2" w:rsidRDefault="00D24BA2" w:rsidP="00D24BA2">
      <w:pPr>
        <w:numPr>
          <w:ilvl w:val="2"/>
          <w:numId w:val="11"/>
        </w:numPr>
        <w:rPr>
          <w:rFonts w:asciiTheme="minorHAnsi" w:hAnsiTheme="minorHAnsi"/>
          <w:sz w:val="24"/>
          <w:szCs w:val="24"/>
        </w:rPr>
      </w:pPr>
      <w:r w:rsidRPr="00D24BA2">
        <w:rPr>
          <w:rFonts w:asciiTheme="minorHAnsi" w:hAnsiTheme="minorHAnsi"/>
          <w:sz w:val="24"/>
          <w:szCs w:val="24"/>
        </w:rPr>
        <w:t>Hasta ve yakınları ağrı hakkında bilgilendirilir ve eğitilir. Bu süreçte hasta ve yakınlarının kişisel ve kültürel özellikleri ile inançları dikkate alınır.</w:t>
      </w:r>
    </w:p>
    <w:p w:rsidR="00D24BA2" w:rsidRPr="00D24BA2" w:rsidRDefault="00D24BA2" w:rsidP="00D24BA2">
      <w:pPr>
        <w:numPr>
          <w:ilvl w:val="2"/>
          <w:numId w:val="11"/>
        </w:numPr>
        <w:rPr>
          <w:rFonts w:asciiTheme="minorHAnsi" w:hAnsiTheme="minorHAnsi"/>
          <w:sz w:val="24"/>
          <w:szCs w:val="24"/>
        </w:rPr>
      </w:pPr>
      <w:r w:rsidRPr="00D24BA2">
        <w:rPr>
          <w:rFonts w:asciiTheme="minorHAnsi" w:hAnsiTheme="minorHAnsi"/>
          <w:sz w:val="24"/>
          <w:szCs w:val="24"/>
        </w:rPr>
        <w:t>Ağrı “beşinci hayati bulgu” olarak ele alınır.</w:t>
      </w: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2"/>
          <w:numId w:val="11"/>
        </w:numPr>
        <w:rPr>
          <w:rFonts w:asciiTheme="minorHAnsi" w:hAnsiTheme="minorHAnsi"/>
          <w:sz w:val="24"/>
          <w:szCs w:val="24"/>
        </w:rPr>
      </w:pPr>
      <w:r w:rsidRPr="00D24BA2">
        <w:rPr>
          <w:rFonts w:asciiTheme="minorHAnsi" w:hAnsiTheme="minorHAnsi"/>
          <w:sz w:val="24"/>
          <w:szCs w:val="24"/>
        </w:rPr>
        <w:t>Ağrı tedavisi multidisiplinerdir ve sağlık bakım ekibi hastanın bireysel olarak ağrısının tanılanması, tedavinin planlanması, girişimler ve ağrının hafifletilerek değerlendirilmesinde birlikte hareket ederler.</w:t>
      </w:r>
    </w:p>
    <w:p w:rsidR="00D24BA2" w:rsidRPr="00D24BA2" w:rsidRDefault="00D24BA2" w:rsidP="00D24BA2">
      <w:pPr>
        <w:numPr>
          <w:ilvl w:val="2"/>
          <w:numId w:val="11"/>
        </w:numPr>
        <w:rPr>
          <w:rFonts w:asciiTheme="minorHAnsi" w:hAnsiTheme="minorHAnsi"/>
          <w:sz w:val="24"/>
          <w:szCs w:val="24"/>
        </w:rPr>
      </w:pPr>
      <w:r w:rsidRPr="00D24BA2">
        <w:rPr>
          <w:rFonts w:asciiTheme="minorHAnsi" w:hAnsiTheme="minorHAnsi"/>
          <w:sz w:val="24"/>
          <w:szCs w:val="24"/>
        </w:rPr>
        <w:t>Ağrı yönünden yüksek risk taşıyan hasta grupları için ağrının tanılanması ve tedavisi yönünden özel çaba gösterilir.</w:t>
      </w:r>
    </w:p>
    <w:p w:rsidR="00D24BA2" w:rsidRDefault="00D24BA2" w:rsidP="00D24BA2">
      <w:pPr>
        <w:numPr>
          <w:ilvl w:val="2"/>
          <w:numId w:val="11"/>
        </w:numPr>
        <w:rPr>
          <w:rFonts w:asciiTheme="minorHAnsi" w:hAnsiTheme="minorHAnsi"/>
          <w:sz w:val="24"/>
          <w:szCs w:val="24"/>
        </w:rPr>
      </w:pPr>
      <w:r w:rsidRPr="00D24BA2">
        <w:rPr>
          <w:rFonts w:asciiTheme="minorHAnsi" w:hAnsiTheme="minorHAnsi"/>
          <w:sz w:val="24"/>
          <w:szCs w:val="24"/>
        </w:rPr>
        <w:t xml:space="preserve">Ağrı değerlendirme ve bakım sürecinde görev </w:t>
      </w:r>
      <w:proofErr w:type="gramStart"/>
      <w:r w:rsidRPr="00D24BA2">
        <w:rPr>
          <w:rFonts w:asciiTheme="minorHAnsi" w:hAnsiTheme="minorHAnsi"/>
          <w:sz w:val="24"/>
          <w:szCs w:val="24"/>
        </w:rPr>
        <w:t>alan</w:t>
      </w:r>
      <w:proofErr w:type="gramEnd"/>
      <w:r w:rsidRPr="00D24BA2">
        <w:rPr>
          <w:rFonts w:asciiTheme="minorHAnsi" w:hAnsiTheme="minorHAnsi"/>
          <w:sz w:val="24"/>
          <w:szCs w:val="24"/>
        </w:rPr>
        <w:t xml:space="preserve"> hekim ve hemşireler ağrının değerlendirilmesi ve tedavisinde izlenecek yöntemler hakkında gerekli eğitime tabii tutulur.</w:t>
      </w:r>
    </w:p>
    <w:p w:rsidR="00D24BA2" w:rsidRPr="00D24BA2" w:rsidRDefault="00D24BA2" w:rsidP="00D24BA2">
      <w:pPr>
        <w:ind w:left="567"/>
        <w:rPr>
          <w:rFonts w:asciiTheme="minorHAnsi" w:hAnsiTheme="minorHAnsi"/>
          <w:sz w:val="24"/>
          <w:szCs w:val="24"/>
        </w:rPr>
      </w:pPr>
    </w:p>
    <w:p w:rsidR="00D24BA2" w:rsidRPr="00D24BA2" w:rsidRDefault="00D24BA2" w:rsidP="00D24BA2">
      <w:pPr>
        <w:numPr>
          <w:ilvl w:val="1"/>
          <w:numId w:val="10"/>
        </w:numPr>
        <w:rPr>
          <w:rFonts w:asciiTheme="minorHAnsi" w:hAnsiTheme="minorHAnsi"/>
          <w:b/>
          <w:bCs/>
          <w:sz w:val="24"/>
          <w:szCs w:val="24"/>
        </w:rPr>
      </w:pPr>
      <w:r w:rsidRPr="00D24BA2">
        <w:rPr>
          <w:rFonts w:asciiTheme="minorHAnsi" w:hAnsiTheme="minorHAnsi"/>
          <w:b/>
          <w:bCs/>
          <w:sz w:val="24"/>
          <w:szCs w:val="24"/>
        </w:rPr>
        <w:t>Ağrının Değerlendirilmesi</w:t>
      </w:r>
    </w:p>
    <w:p w:rsidR="00D24BA2" w:rsidRPr="00D24BA2" w:rsidRDefault="00D24BA2" w:rsidP="00D24BA2">
      <w:pPr>
        <w:numPr>
          <w:ilvl w:val="2"/>
          <w:numId w:val="10"/>
        </w:numPr>
        <w:rPr>
          <w:rFonts w:asciiTheme="minorHAnsi" w:hAnsiTheme="minorHAnsi"/>
          <w:sz w:val="24"/>
          <w:szCs w:val="24"/>
        </w:rPr>
      </w:pPr>
      <w:r w:rsidRPr="00D24BA2">
        <w:rPr>
          <w:rFonts w:asciiTheme="minorHAnsi" w:hAnsiTheme="minorHAnsi"/>
          <w:sz w:val="24"/>
          <w:szCs w:val="24"/>
        </w:rPr>
        <w:t xml:space="preserve">Hastanın ağrı durumu bütün tıbbi disiplinlerin ilk poliklinik ve klinik değerlendirmesinde, </w:t>
      </w:r>
      <w:r w:rsidRPr="00D24BA2">
        <w:rPr>
          <w:rFonts w:asciiTheme="minorHAnsi" w:hAnsiTheme="minorHAnsi"/>
          <w:b/>
          <w:sz w:val="24"/>
          <w:szCs w:val="24"/>
        </w:rPr>
        <w:t>“</w:t>
      </w:r>
      <w:r w:rsidRPr="00D24BA2">
        <w:rPr>
          <w:rFonts w:asciiTheme="minorHAnsi" w:hAnsiTheme="minorHAnsi"/>
          <w:sz w:val="24"/>
          <w:szCs w:val="24"/>
        </w:rPr>
        <w:t>TA.FR.14 Ağri Tanilama Ve Izlem Formu</w:t>
      </w:r>
      <w:r w:rsidRPr="00D24BA2">
        <w:rPr>
          <w:rFonts w:asciiTheme="minorHAnsi" w:hAnsiTheme="minorHAnsi"/>
          <w:b/>
          <w:sz w:val="24"/>
          <w:szCs w:val="24"/>
        </w:rPr>
        <w:t xml:space="preserve">” </w:t>
      </w:r>
      <w:r w:rsidRPr="00D24BA2">
        <w:rPr>
          <w:rFonts w:asciiTheme="minorHAnsi" w:hAnsiTheme="minorHAnsi"/>
          <w:sz w:val="24"/>
          <w:szCs w:val="24"/>
        </w:rPr>
        <w:t>kullanılarak değerlendirilir.</w:t>
      </w:r>
    </w:p>
    <w:p w:rsidR="00D24BA2" w:rsidRDefault="00D24BA2" w:rsidP="00D24BA2">
      <w:pPr>
        <w:numPr>
          <w:ilvl w:val="2"/>
          <w:numId w:val="10"/>
        </w:numPr>
        <w:rPr>
          <w:rFonts w:asciiTheme="minorHAnsi" w:hAnsiTheme="minorHAnsi"/>
          <w:sz w:val="24"/>
          <w:szCs w:val="24"/>
        </w:rPr>
      </w:pPr>
      <w:r w:rsidRPr="00D24BA2">
        <w:rPr>
          <w:rFonts w:asciiTheme="minorHAnsi" w:hAnsiTheme="minorHAnsi"/>
          <w:sz w:val="24"/>
          <w:szCs w:val="24"/>
        </w:rPr>
        <w:t>Hekim veya hemşire, hastanın tarif ettiği ağrıyı, değerlendirmenin temel unsuru olarak kullanır.</w:t>
      </w:r>
    </w:p>
    <w:p w:rsidR="0080274A" w:rsidRPr="00D24BA2" w:rsidRDefault="005C596A" w:rsidP="00D24BA2">
      <w:pPr>
        <w:numPr>
          <w:ilvl w:val="2"/>
          <w:numId w:val="10"/>
        </w:numPr>
        <w:rPr>
          <w:rFonts w:asciiTheme="minorHAnsi" w:hAnsiTheme="minorHAnsi"/>
          <w:sz w:val="24"/>
          <w:szCs w:val="24"/>
        </w:rPr>
      </w:pPr>
      <w:r w:rsidRPr="00D24BA2">
        <w:rPr>
          <w:rFonts w:asciiTheme="minorHAnsi" w:hAnsiTheme="minorHAnsi"/>
          <w:sz w:val="24"/>
          <w:szCs w:val="24"/>
        </w:rPr>
        <w:t>Hastanın ağrı değerlendirmesi sonucunda ağrısı var ise, hekim veya hemşire tarafından detaylı ağrı değerlendirmesi yapılır. Ağrı değerlendirmesi aşağıdakileri kapsar:</w:t>
      </w: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Ağrının yeri,</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Ağrının şiddeti</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Türü ve Nitelikleri (zonklayıcı, sıkıştırıcı, delici, batıcı, yanıcı, sızlayıcı, kıvrandırıcı)</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Süresi (ağrının devam ettiği zaman dilimi),</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 xml:space="preserve">Ağriyi </w:t>
      </w:r>
      <w:r>
        <w:rPr>
          <w:rFonts w:asciiTheme="minorHAnsi" w:hAnsiTheme="minorHAnsi"/>
          <w:sz w:val="24"/>
          <w:szCs w:val="24"/>
        </w:rPr>
        <w:t>a</w:t>
      </w:r>
      <w:r w:rsidRPr="00D24BA2">
        <w:rPr>
          <w:rFonts w:asciiTheme="minorHAnsi" w:hAnsiTheme="minorHAnsi"/>
          <w:sz w:val="24"/>
          <w:szCs w:val="24"/>
        </w:rPr>
        <w:t xml:space="preserve">rttiran </w:t>
      </w:r>
      <w:r>
        <w:rPr>
          <w:rFonts w:asciiTheme="minorHAnsi" w:hAnsiTheme="minorHAnsi"/>
          <w:sz w:val="24"/>
          <w:szCs w:val="24"/>
        </w:rPr>
        <w:t>n</w:t>
      </w:r>
      <w:r w:rsidRPr="00D24BA2">
        <w:rPr>
          <w:rFonts w:asciiTheme="minorHAnsi" w:hAnsiTheme="minorHAnsi"/>
          <w:sz w:val="24"/>
          <w:szCs w:val="24"/>
        </w:rPr>
        <w:t>edenler</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Sıklığı (ağrının yinelenme süresi),</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Şiddeti (ağrı yok, hafif, orta şiddetli, çok şiddetli, dayanılmaz),</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Şu anda uygulanan ağrı tedavisi ve bunun etkinliği ile karşılaşılan problemler (yan etkiler vb)</w:t>
      </w: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0"/>
          <w:numId w:val="9"/>
        </w:numPr>
        <w:rPr>
          <w:rFonts w:asciiTheme="minorHAnsi" w:hAnsiTheme="minorHAnsi"/>
          <w:b/>
          <w:bCs/>
          <w:sz w:val="24"/>
          <w:szCs w:val="24"/>
        </w:rPr>
      </w:pPr>
      <w:r w:rsidRPr="00D24BA2">
        <w:rPr>
          <w:rFonts w:asciiTheme="minorHAnsi" w:hAnsiTheme="minorHAnsi"/>
          <w:b/>
          <w:bCs/>
          <w:sz w:val="24"/>
          <w:szCs w:val="24"/>
        </w:rPr>
        <w:t>Etiyolojiler / bağlı faktörler:</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numPr>
          <w:ilvl w:val="0"/>
          <w:numId w:val="8"/>
        </w:numPr>
        <w:rPr>
          <w:rFonts w:asciiTheme="minorHAnsi" w:hAnsiTheme="minorHAnsi"/>
          <w:sz w:val="24"/>
          <w:szCs w:val="24"/>
        </w:rPr>
      </w:pPr>
      <w:r w:rsidRPr="00D24BA2">
        <w:rPr>
          <w:rFonts w:asciiTheme="minorHAnsi" w:hAnsiTheme="minorHAnsi"/>
          <w:sz w:val="24"/>
          <w:szCs w:val="24"/>
        </w:rPr>
        <w:t>Hastalık süreci ile ilgili uyaranlar ( Ör: kas-iskelet, iç organlar, kutanöz, damarsal, cilt hastalığı, nörolojik hastalık veya durumlar; enfeksiyon; kanser; inflamasyon),</w:t>
      </w:r>
    </w:p>
    <w:p w:rsidR="00D24BA2" w:rsidRPr="00D24BA2" w:rsidRDefault="00D24BA2" w:rsidP="00D24BA2">
      <w:pPr>
        <w:numPr>
          <w:ilvl w:val="0"/>
          <w:numId w:val="8"/>
        </w:numPr>
        <w:rPr>
          <w:rFonts w:asciiTheme="minorHAnsi" w:hAnsiTheme="minorHAnsi"/>
          <w:sz w:val="24"/>
          <w:szCs w:val="24"/>
        </w:rPr>
      </w:pPr>
      <w:r w:rsidRPr="00D24BA2">
        <w:rPr>
          <w:rFonts w:asciiTheme="minorHAnsi" w:hAnsiTheme="minorHAnsi"/>
          <w:sz w:val="24"/>
          <w:szCs w:val="24"/>
        </w:rPr>
        <w:t>Girişimler, tedaviler</w:t>
      </w:r>
    </w:p>
    <w:p w:rsidR="00D24BA2" w:rsidRPr="00D24BA2" w:rsidRDefault="00D24BA2" w:rsidP="00D24BA2">
      <w:pPr>
        <w:numPr>
          <w:ilvl w:val="0"/>
          <w:numId w:val="8"/>
        </w:numPr>
        <w:rPr>
          <w:rFonts w:asciiTheme="minorHAnsi" w:hAnsiTheme="minorHAnsi"/>
          <w:sz w:val="24"/>
          <w:szCs w:val="24"/>
        </w:rPr>
      </w:pPr>
      <w:r w:rsidRPr="00D24BA2">
        <w:rPr>
          <w:rFonts w:asciiTheme="minorHAnsi" w:hAnsiTheme="minorHAnsi"/>
          <w:sz w:val="24"/>
          <w:szCs w:val="24"/>
        </w:rPr>
        <w:t>Cerrahi, kaza, kimyasal ajan, ekstrem tedaviler, iskemi, yanık sonrası, travma</w:t>
      </w:r>
    </w:p>
    <w:p w:rsidR="00D24BA2" w:rsidRPr="00D24BA2" w:rsidRDefault="00D24BA2" w:rsidP="00D24BA2">
      <w:pPr>
        <w:numPr>
          <w:ilvl w:val="0"/>
          <w:numId w:val="8"/>
        </w:numPr>
        <w:rPr>
          <w:rFonts w:asciiTheme="minorHAnsi" w:hAnsiTheme="minorHAnsi"/>
          <w:sz w:val="24"/>
          <w:szCs w:val="24"/>
        </w:rPr>
      </w:pPr>
      <w:r w:rsidRPr="00D24BA2">
        <w:rPr>
          <w:rFonts w:asciiTheme="minorHAnsi" w:hAnsiTheme="minorHAnsi"/>
          <w:sz w:val="24"/>
          <w:szCs w:val="24"/>
        </w:rPr>
        <w:t>İmmobilizasyon,</w:t>
      </w:r>
    </w:p>
    <w:p w:rsidR="00D24BA2" w:rsidRDefault="00D24BA2" w:rsidP="00D24BA2">
      <w:pPr>
        <w:numPr>
          <w:ilvl w:val="0"/>
          <w:numId w:val="8"/>
        </w:numPr>
        <w:rPr>
          <w:rFonts w:asciiTheme="minorHAnsi" w:hAnsiTheme="minorHAnsi"/>
          <w:sz w:val="24"/>
          <w:szCs w:val="24"/>
        </w:rPr>
      </w:pPr>
      <w:r w:rsidRPr="00D24BA2">
        <w:rPr>
          <w:rFonts w:asciiTheme="minorHAnsi" w:hAnsiTheme="minorHAnsi"/>
          <w:sz w:val="24"/>
          <w:szCs w:val="24"/>
        </w:rPr>
        <w:t>Psikolojik stres (Örneğin: anksiyete, depresyon, kızgınlık, korku)</w:t>
      </w:r>
    </w:p>
    <w:p w:rsidR="00F26217" w:rsidRPr="00D24BA2" w:rsidRDefault="00F26217" w:rsidP="00F26217">
      <w:pPr>
        <w:ind w:left="708"/>
        <w:rPr>
          <w:rFonts w:asciiTheme="minorHAnsi" w:hAnsiTheme="minorHAnsi"/>
          <w:sz w:val="24"/>
          <w:szCs w:val="24"/>
        </w:rPr>
      </w:pPr>
    </w:p>
    <w:p w:rsidR="00D24BA2" w:rsidRDefault="00D24BA2" w:rsidP="00D24BA2">
      <w:pPr>
        <w:ind w:firstLine="708"/>
        <w:rPr>
          <w:rFonts w:asciiTheme="minorHAnsi" w:hAnsiTheme="minorHAnsi"/>
          <w:sz w:val="24"/>
          <w:szCs w:val="24"/>
        </w:rPr>
      </w:pPr>
    </w:p>
    <w:p w:rsidR="00D24BA2" w:rsidRDefault="00D24BA2" w:rsidP="00D24BA2">
      <w:pPr>
        <w:ind w:firstLine="708"/>
        <w:rPr>
          <w:rFonts w:asciiTheme="minorHAnsi" w:hAnsiTheme="minorHAnsi"/>
          <w:sz w:val="24"/>
          <w:szCs w:val="24"/>
        </w:rPr>
      </w:pPr>
    </w:p>
    <w:p w:rsidR="00D24BA2" w:rsidRDefault="00D24BA2" w:rsidP="00D24BA2">
      <w:pPr>
        <w:ind w:firstLine="708"/>
        <w:rPr>
          <w:rFonts w:asciiTheme="minorHAnsi" w:hAnsiTheme="minorHAnsi"/>
          <w:sz w:val="24"/>
          <w:szCs w:val="24"/>
        </w:rPr>
      </w:pPr>
    </w:p>
    <w:tbl>
      <w:tblPr>
        <w:tblpPr w:leftFromText="141" w:rightFromText="141" w:vertAnchor="text" w:horzAnchor="margin"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D24BA2" w:rsidTr="008D4D6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4"/>
                <w:szCs w:val="24"/>
              </w:rPr>
            </w:pPr>
            <w:r>
              <w:rPr>
                <w:rFonts w:ascii="Calibri" w:hAnsi="Calibri"/>
                <w:noProof/>
                <w:lang w:val="tr-TR" w:eastAsia="tr-TR"/>
              </w:rPr>
              <w:lastRenderedPageBreak/>
              <w:drawing>
                <wp:inline distT="0" distB="0" distL="0" distR="0" wp14:anchorId="47E0A697" wp14:editId="1063B8F6">
                  <wp:extent cx="1288415" cy="803275"/>
                  <wp:effectExtent l="0" t="0" r="698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D24BA2" w:rsidRDefault="00D24BA2" w:rsidP="008D4D6D">
            <w:pPr>
              <w:rPr>
                <w:rFonts w:ascii="Calibri" w:hAnsi="Calibri"/>
                <w:sz w:val="24"/>
                <w:szCs w:val="24"/>
              </w:rPr>
            </w:pPr>
          </w:p>
          <w:p w:rsidR="00D24BA2" w:rsidRDefault="00D24BA2" w:rsidP="008D4D6D">
            <w:pPr>
              <w:jc w:val="center"/>
              <w:rPr>
                <w:rFonts w:ascii="Calibri" w:hAnsi="Calibri"/>
                <w:b/>
                <w:sz w:val="24"/>
                <w:szCs w:val="24"/>
              </w:rPr>
            </w:pPr>
            <w:r w:rsidRPr="00F850B8">
              <w:rPr>
                <w:rFonts w:ascii="Calibri" w:hAnsi="Calibri"/>
                <w:b/>
                <w:bCs/>
              </w:rPr>
              <w:t>AĞRI İZLEM YÖNETİMİ PROSEDÜRÜ</w:t>
            </w: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sidRPr="00F850B8">
              <w:rPr>
                <w:rFonts w:ascii="Calibri" w:hAnsi="Calibri"/>
                <w:sz w:val="20"/>
                <w:szCs w:val="20"/>
              </w:rPr>
              <w:t>HB.PR.03</w:t>
            </w:r>
          </w:p>
        </w:tc>
      </w:tr>
      <w:tr w:rsidR="00D24BA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sidRPr="00F850B8">
              <w:rPr>
                <w:rFonts w:ascii="Calibri" w:hAnsi="Calibri"/>
                <w:sz w:val="20"/>
                <w:szCs w:val="20"/>
              </w:rPr>
              <w:t>13.07.2016</w:t>
            </w:r>
          </w:p>
        </w:tc>
      </w:tr>
      <w:tr w:rsidR="00D24BA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Pr>
                <w:rFonts w:ascii="Calibri" w:hAnsi="Calibri"/>
                <w:sz w:val="20"/>
                <w:szCs w:val="20"/>
              </w:rPr>
              <w:t>00</w:t>
            </w:r>
          </w:p>
        </w:tc>
      </w:tr>
      <w:tr w:rsidR="00D24BA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Pr>
                <w:rFonts w:ascii="Calibri" w:hAnsi="Calibri"/>
                <w:sz w:val="20"/>
                <w:szCs w:val="20"/>
              </w:rPr>
              <w:t>00</w:t>
            </w:r>
          </w:p>
        </w:tc>
      </w:tr>
      <w:tr w:rsidR="00D24BA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424312" w:rsidP="008D4D6D">
            <w:pPr>
              <w:jc w:val="center"/>
              <w:rPr>
                <w:rFonts w:ascii="Calibri" w:hAnsi="Calibri"/>
                <w:sz w:val="20"/>
                <w:szCs w:val="20"/>
              </w:rPr>
            </w:pPr>
            <w:r>
              <w:rPr>
                <w:rFonts w:ascii="Calibri" w:hAnsi="Calibri"/>
                <w:sz w:val="20"/>
                <w:szCs w:val="20"/>
              </w:rPr>
              <w:t>3/5</w:t>
            </w:r>
          </w:p>
        </w:tc>
      </w:tr>
    </w:tbl>
    <w:p w:rsidR="00D24BA2" w:rsidRDefault="00D24BA2" w:rsidP="00D24BA2">
      <w:pPr>
        <w:ind w:firstLine="708"/>
        <w:rPr>
          <w:rFonts w:asciiTheme="minorHAnsi" w:hAnsiTheme="minorHAnsi"/>
          <w:sz w:val="24"/>
          <w:szCs w:val="24"/>
        </w:rPr>
      </w:pPr>
    </w:p>
    <w:p w:rsidR="00D24BA2" w:rsidRDefault="00D24BA2" w:rsidP="00D24BA2">
      <w:pPr>
        <w:ind w:firstLine="708"/>
        <w:rPr>
          <w:rFonts w:asciiTheme="minorHAnsi" w:hAnsiTheme="minorHAnsi"/>
          <w:sz w:val="24"/>
          <w:szCs w:val="24"/>
        </w:rPr>
      </w:pP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1"/>
          <w:numId w:val="7"/>
        </w:numPr>
        <w:jc w:val="both"/>
        <w:rPr>
          <w:rFonts w:asciiTheme="minorHAnsi" w:hAnsiTheme="minorHAnsi"/>
          <w:b/>
          <w:bCs/>
          <w:sz w:val="24"/>
          <w:szCs w:val="24"/>
        </w:rPr>
      </w:pPr>
      <w:r w:rsidRPr="00D24BA2">
        <w:rPr>
          <w:rFonts w:asciiTheme="minorHAnsi" w:hAnsiTheme="minorHAnsi"/>
          <w:b/>
          <w:bCs/>
          <w:sz w:val="24"/>
          <w:szCs w:val="24"/>
        </w:rPr>
        <w:t>Ağrı Değerlendirmesinde Kullanılan Skalalar</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numPr>
          <w:ilvl w:val="2"/>
          <w:numId w:val="7"/>
        </w:numPr>
        <w:jc w:val="both"/>
        <w:rPr>
          <w:rFonts w:asciiTheme="minorHAnsi" w:hAnsiTheme="minorHAnsi"/>
          <w:sz w:val="24"/>
          <w:szCs w:val="24"/>
        </w:rPr>
      </w:pPr>
      <w:r w:rsidRPr="00D24BA2">
        <w:rPr>
          <w:rFonts w:asciiTheme="minorHAnsi" w:hAnsiTheme="minorHAnsi"/>
          <w:sz w:val="24"/>
          <w:szCs w:val="24"/>
        </w:rPr>
        <w:t>Ağrı ölçümü yöntemi seçilirken; ağrının gelişme evresi, hastanın kronolojik yaşı, fonksiyonel durumu, anlama düzeyi, yetenekleri ve duygusal durumu göz önüne alınır. Aynı hasta için şartlar değişmediği sürece aynı skala kullanılır.</w:t>
      </w:r>
    </w:p>
    <w:p w:rsidR="00D24BA2" w:rsidRPr="00D24BA2" w:rsidRDefault="00D24BA2" w:rsidP="00D24BA2">
      <w:pPr>
        <w:numPr>
          <w:ilvl w:val="2"/>
          <w:numId w:val="7"/>
        </w:numPr>
        <w:jc w:val="both"/>
        <w:rPr>
          <w:rFonts w:asciiTheme="minorHAnsi" w:hAnsiTheme="minorHAnsi"/>
          <w:sz w:val="24"/>
          <w:szCs w:val="24"/>
        </w:rPr>
      </w:pPr>
      <w:r w:rsidRPr="00D24BA2">
        <w:rPr>
          <w:rFonts w:asciiTheme="minorHAnsi" w:hAnsiTheme="minorHAnsi"/>
          <w:sz w:val="24"/>
          <w:szCs w:val="24"/>
        </w:rPr>
        <w:t>Kullanılan ağrı skalaları:</w:t>
      </w:r>
    </w:p>
    <w:p w:rsidR="00D24BA2" w:rsidRPr="00D24BA2" w:rsidRDefault="00D24BA2" w:rsidP="00D24BA2">
      <w:pPr>
        <w:ind w:firstLine="708"/>
        <w:rPr>
          <w:rFonts w:asciiTheme="minorHAnsi" w:hAnsiTheme="minorHAnsi"/>
          <w:sz w:val="24"/>
          <w:szCs w:val="24"/>
        </w:rPr>
      </w:pP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Wong Baker Yüz Skalası</w:t>
      </w: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Sayısal Ağrı Skalası</w:t>
      </w: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1"/>
          <w:numId w:val="6"/>
        </w:numPr>
        <w:jc w:val="both"/>
        <w:rPr>
          <w:rFonts w:asciiTheme="minorHAnsi" w:hAnsiTheme="minorHAnsi"/>
          <w:b/>
          <w:bCs/>
          <w:sz w:val="24"/>
          <w:szCs w:val="24"/>
        </w:rPr>
      </w:pPr>
      <w:r w:rsidRPr="00D24BA2">
        <w:rPr>
          <w:rFonts w:asciiTheme="minorHAnsi" w:hAnsiTheme="minorHAnsi"/>
          <w:b/>
          <w:bCs/>
          <w:sz w:val="24"/>
          <w:szCs w:val="24"/>
        </w:rPr>
        <w:t>Ağrı Tedavisinin Planlanması</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numPr>
          <w:ilvl w:val="2"/>
          <w:numId w:val="6"/>
        </w:numPr>
        <w:jc w:val="both"/>
        <w:rPr>
          <w:rFonts w:asciiTheme="minorHAnsi" w:hAnsiTheme="minorHAnsi"/>
          <w:sz w:val="24"/>
          <w:szCs w:val="24"/>
        </w:rPr>
      </w:pPr>
      <w:r w:rsidRPr="00D24BA2">
        <w:rPr>
          <w:rFonts w:asciiTheme="minorHAnsi" w:hAnsiTheme="minorHAnsi"/>
          <w:sz w:val="24"/>
          <w:szCs w:val="24"/>
        </w:rPr>
        <w:t xml:space="preserve">Hastanemizde hizmet </w:t>
      </w:r>
      <w:proofErr w:type="gramStart"/>
      <w:r w:rsidRPr="00D24BA2">
        <w:rPr>
          <w:rFonts w:asciiTheme="minorHAnsi" w:hAnsiTheme="minorHAnsi"/>
          <w:sz w:val="24"/>
          <w:szCs w:val="24"/>
        </w:rPr>
        <w:t>alan</w:t>
      </w:r>
      <w:proofErr w:type="gramEnd"/>
      <w:r w:rsidRPr="00D24BA2">
        <w:rPr>
          <w:rFonts w:asciiTheme="minorHAnsi" w:hAnsiTheme="minorHAnsi"/>
          <w:sz w:val="24"/>
          <w:szCs w:val="24"/>
        </w:rPr>
        <w:t xml:space="preserve"> her hasta için sağlık çalışanları tarafından farmakolojik olmayan ağrı yönetimi çeşitlerinden hasta için uygun olanlar kullanılabilir. Farmakolojik olmayan yardımcı ağrı yönetimi çeşitleri şunlardır:</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Mümkünse ağrının etiyolojisi ile ilgili faktörlerin saptanması,</w:t>
      </w: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Hastaya göre ağrı tedavisine şekil verilmesi (kültürel özellikler, hastanın tedaviye katılım isteğinin derecesi, daha önceki başarılı ağrı azaltıcı stratejiler),</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İmmobilizasyon (gerilme ve basıncı azaltacak pozisyon verilmesi),</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İtinalı davranmak,</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Dinlendirmek,</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Sıcak ve soğuk ve masaj uygulamak,</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Potansiyel olarak ağrılı olabilecek girişimler öncesinde, teknik bilgi vermek,</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Ağrılı girişimler sırasında, psikolojik destek sağlamak,</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Ağrılı girişimler sırasında, dikkati başka yöne çekmek,</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Gevşeme yöntemleri hakkında bilgi vermek ve rehberlik etmek (Örnek: hayal, kontrollü solunum).</w:t>
      </w:r>
    </w:p>
    <w:p w:rsidR="00D24BA2" w:rsidRPr="00D24BA2" w:rsidRDefault="00D24BA2" w:rsidP="00D24BA2">
      <w:pPr>
        <w:numPr>
          <w:ilvl w:val="2"/>
          <w:numId w:val="6"/>
        </w:numPr>
        <w:rPr>
          <w:rFonts w:asciiTheme="minorHAnsi" w:hAnsiTheme="minorHAnsi"/>
          <w:sz w:val="24"/>
          <w:szCs w:val="24"/>
        </w:rPr>
      </w:pPr>
      <w:r w:rsidRPr="00D24BA2">
        <w:rPr>
          <w:rFonts w:asciiTheme="minorHAnsi" w:hAnsiTheme="minorHAnsi"/>
          <w:sz w:val="24"/>
          <w:szCs w:val="24"/>
        </w:rPr>
        <w:t>Tedavi planlarının bir parçası olarak hastalar ağrıları ve ağrıları için uygulanacak tedavi yöntemleri hakkında eğitilirler.</w:t>
      </w:r>
    </w:p>
    <w:p w:rsidR="00D24BA2" w:rsidRDefault="00D24BA2" w:rsidP="00D24BA2">
      <w:pPr>
        <w:numPr>
          <w:ilvl w:val="2"/>
          <w:numId w:val="6"/>
        </w:numPr>
        <w:jc w:val="both"/>
        <w:rPr>
          <w:rFonts w:asciiTheme="minorHAnsi" w:hAnsiTheme="minorHAnsi"/>
          <w:sz w:val="24"/>
          <w:szCs w:val="24"/>
        </w:rPr>
      </w:pPr>
      <w:r w:rsidRPr="00D24BA2">
        <w:rPr>
          <w:rFonts w:asciiTheme="minorHAnsi" w:hAnsiTheme="minorHAnsi"/>
          <w:sz w:val="24"/>
          <w:szCs w:val="24"/>
        </w:rPr>
        <w:t>Medikal ve cerrahi özel acil durumlardan kaynaklanan ağrılar (miyokard enfarktüsü, akut batın tablosu vb) ile spesifik ağrı durumlarında (küme baş ağrısı, migren, nevralji vb) ilgili klinik doktoru tarafından ağrı tedavisi planlanır.</w:t>
      </w:r>
    </w:p>
    <w:p w:rsidR="00F26217" w:rsidRPr="00D24BA2" w:rsidRDefault="00F26217" w:rsidP="00F26217">
      <w:pPr>
        <w:ind w:left="567"/>
        <w:rPr>
          <w:rFonts w:asciiTheme="minorHAnsi" w:hAnsiTheme="minorHAnsi"/>
          <w:sz w:val="24"/>
          <w:szCs w:val="24"/>
        </w:rPr>
      </w:pPr>
    </w:p>
    <w:p w:rsidR="00D24BA2" w:rsidRPr="00D24BA2" w:rsidRDefault="00D24BA2" w:rsidP="00D24BA2">
      <w:pPr>
        <w:numPr>
          <w:ilvl w:val="2"/>
          <w:numId w:val="6"/>
        </w:numPr>
        <w:jc w:val="both"/>
        <w:rPr>
          <w:rFonts w:asciiTheme="minorHAnsi" w:hAnsiTheme="minorHAnsi"/>
          <w:b/>
          <w:bCs/>
          <w:sz w:val="24"/>
          <w:szCs w:val="24"/>
        </w:rPr>
      </w:pPr>
      <w:r w:rsidRPr="00D24BA2">
        <w:rPr>
          <w:rFonts w:asciiTheme="minorHAnsi" w:hAnsiTheme="minorHAnsi"/>
          <w:b/>
          <w:bCs/>
          <w:sz w:val="24"/>
          <w:szCs w:val="24"/>
        </w:rPr>
        <w:t>Ağrı Yönetimi İçin Kullanılan Yöntemler</w:t>
      </w:r>
    </w:p>
    <w:p w:rsidR="00D24BA2" w:rsidRPr="00D24BA2" w:rsidRDefault="00D24BA2" w:rsidP="00D24BA2">
      <w:pPr>
        <w:ind w:firstLine="708"/>
        <w:rPr>
          <w:rFonts w:asciiTheme="minorHAnsi" w:hAnsiTheme="minorHAnsi"/>
          <w:b/>
          <w:sz w:val="24"/>
          <w:szCs w:val="24"/>
        </w:rPr>
      </w:pPr>
    </w:p>
    <w:p w:rsidR="00D24BA2" w:rsidRDefault="00D24BA2" w:rsidP="00D24BA2">
      <w:pPr>
        <w:numPr>
          <w:ilvl w:val="3"/>
          <w:numId w:val="6"/>
        </w:numPr>
        <w:jc w:val="both"/>
        <w:rPr>
          <w:rFonts w:asciiTheme="minorHAnsi" w:hAnsiTheme="minorHAnsi"/>
          <w:b/>
          <w:sz w:val="24"/>
          <w:szCs w:val="24"/>
        </w:rPr>
      </w:pPr>
      <w:r w:rsidRPr="00D24BA2">
        <w:rPr>
          <w:rFonts w:asciiTheme="minorHAnsi" w:hAnsiTheme="minorHAnsi"/>
          <w:b/>
          <w:sz w:val="24"/>
          <w:szCs w:val="24"/>
        </w:rPr>
        <w:t>Farmakolojik Yöntemler</w:t>
      </w:r>
    </w:p>
    <w:p w:rsidR="00D24BA2" w:rsidRDefault="00D24BA2" w:rsidP="00D24BA2">
      <w:pPr>
        <w:jc w:val="both"/>
        <w:rPr>
          <w:rFonts w:asciiTheme="minorHAnsi" w:hAnsiTheme="minorHAnsi"/>
          <w:b/>
          <w:sz w:val="24"/>
          <w:szCs w:val="24"/>
        </w:rPr>
      </w:pPr>
    </w:p>
    <w:p w:rsidR="00D24BA2" w:rsidRDefault="00D24BA2" w:rsidP="00D24BA2">
      <w:pPr>
        <w:jc w:val="both"/>
        <w:rPr>
          <w:rFonts w:asciiTheme="minorHAnsi" w:hAnsiTheme="minorHAnsi"/>
          <w:b/>
          <w:sz w:val="24"/>
          <w:szCs w:val="24"/>
        </w:rPr>
      </w:pPr>
    </w:p>
    <w:p w:rsidR="00D24BA2" w:rsidRDefault="00D24BA2" w:rsidP="00D24BA2">
      <w:pPr>
        <w:jc w:val="both"/>
        <w:rPr>
          <w:rFonts w:asciiTheme="minorHAnsi" w:hAnsiTheme="minorHAnsi"/>
          <w:b/>
          <w:sz w:val="24"/>
          <w:szCs w:val="24"/>
        </w:rPr>
      </w:pPr>
    </w:p>
    <w:p w:rsidR="00D24BA2" w:rsidRDefault="00D24BA2" w:rsidP="00D24BA2">
      <w:pPr>
        <w:jc w:val="both"/>
        <w:rPr>
          <w:rFonts w:asciiTheme="minorHAnsi" w:hAnsiTheme="minorHAnsi"/>
          <w:b/>
          <w:sz w:val="24"/>
          <w:szCs w:val="24"/>
        </w:rPr>
      </w:pPr>
    </w:p>
    <w:p w:rsidR="00D24BA2" w:rsidRDefault="00D24BA2" w:rsidP="00D24BA2">
      <w:pPr>
        <w:jc w:val="both"/>
        <w:rPr>
          <w:rFonts w:asciiTheme="minorHAnsi" w:hAnsiTheme="minorHAnsi"/>
          <w:b/>
          <w:sz w:val="24"/>
          <w:szCs w:val="24"/>
        </w:rPr>
      </w:pPr>
    </w:p>
    <w:p w:rsidR="00D24BA2" w:rsidRDefault="00D24BA2" w:rsidP="00D24BA2">
      <w:pPr>
        <w:jc w:val="both"/>
        <w:rPr>
          <w:rFonts w:asciiTheme="minorHAnsi" w:hAnsiTheme="minorHAnsi"/>
          <w:b/>
          <w:sz w:val="24"/>
          <w:szCs w:val="24"/>
        </w:rPr>
      </w:pPr>
    </w:p>
    <w:p w:rsidR="00D24BA2" w:rsidRDefault="00D24BA2" w:rsidP="00D24BA2">
      <w:pPr>
        <w:jc w:val="both"/>
        <w:rPr>
          <w:rFonts w:asciiTheme="minorHAnsi" w:hAnsiTheme="minorHAnsi"/>
          <w:b/>
          <w:sz w:val="24"/>
          <w:szCs w:val="24"/>
        </w:rPr>
      </w:pPr>
    </w:p>
    <w:tbl>
      <w:tblPr>
        <w:tblpPr w:leftFromText="141" w:rightFromText="141" w:vertAnchor="text" w:horzAnchor="margin"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D24BA2" w:rsidTr="008D4D6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4"/>
                <w:szCs w:val="24"/>
              </w:rPr>
            </w:pPr>
            <w:r>
              <w:rPr>
                <w:rFonts w:ascii="Calibri" w:hAnsi="Calibri"/>
                <w:noProof/>
                <w:lang w:val="tr-TR" w:eastAsia="tr-TR"/>
              </w:rPr>
              <w:drawing>
                <wp:inline distT="0" distB="0" distL="0" distR="0" wp14:anchorId="47D35553" wp14:editId="117D2945">
                  <wp:extent cx="1286189" cy="844062"/>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45523"/>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D24BA2" w:rsidRDefault="00D24BA2" w:rsidP="008D4D6D">
            <w:pPr>
              <w:rPr>
                <w:rFonts w:ascii="Calibri" w:hAnsi="Calibri"/>
                <w:sz w:val="24"/>
                <w:szCs w:val="24"/>
              </w:rPr>
            </w:pPr>
          </w:p>
          <w:p w:rsidR="00D24BA2" w:rsidRDefault="00D24BA2" w:rsidP="008D4D6D">
            <w:pPr>
              <w:jc w:val="center"/>
              <w:rPr>
                <w:rFonts w:ascii="Calibri" w:hAnsi="Calibri"/>
                <w:b/>
                <w:sz w:val="24"/>
                <w:szCs w:val="24"/>
              </w:rPr>
            </w:pPr>
            <w:r w:rsidRPr="00F850B8">
              <w:rPr>
                <w:rFonts w:ascii="Calibri" w:hAnsi="Calibri"/>
                <w:b/>
                <w:bCs/>
              </w:rPr>
              <w:t>AĞRI İZLEM YÖNETİMİ PROSEDÜRÜ</w:t>
            </w: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sidRPr="00F850B8">
              <w:rPr>
                <w:rFonts w:ascii="Calibri" w:hAnsi="Calibri"/>
                <w:sz w:val="20"/>
                <w:szCs w:val="20"/>
              </w:rPr>
              <w:t>HB.PR.03</w:t>
            </w:r>
          </w:p>
        </w:tc>
      </w:tr>
      <w:tr w:rsidR="00D24BA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sidRPr="00F850B8">
              <w:rPr>
                <w:rFonts w:ascii="Calibri" w:hAnsi="Calibri"/>
                <w:sz w:val="20"/>
                <w:szCs w:val="20"/>
              </w:rPr>
              <w:t>13.07.2016</w:t>
            </w:r>
          </w:p>
        </w:tc>
      </w:tr>
      <w:tr w:rsidR="00D24BA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Pr>
                <w:rFonts w:ascii="Calibri" w:hAnsi="Calibri"/>
                <w:sz w:val="20"/>
                <w:szCs w:val="20"/>
              </w:rPr>
              <w:t>00</w:t>
            </w:r>
          </w:p>
        </w:tc>
      </w:tr>
      <w:tr w:rsidR="00D24BA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r>
              <w:rPr>
                <w:rFonts w:ascii="Calibri" w:hAnsi="Calibri"/>
                <w:sz w:val="20"/>
                <w:szCs w:val="20"/>
              </w:rPr>
              <w:t>00</w:t>
            </w:r>
          </w:p>
        </w:tc>
      </w:tr>
      <w:tr w:rsidR="00D24BA2" w:rsidTr="00F2621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BA2" w:rsidRDefault="00D24BA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D24BA2" w:rsidRDefault="00D24BA2" w:rsidP="008D4D6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D24BA2" w:rsidRDefault="00D24BA2" w:rsidP="008D4D6D">
            <w:pPr>
              <w:jc w:val="center"/>
              <w:rPr>
                <w:rFonts w:ascii="Calibri" w:hAnsi="Calibri"/>
                <w:sz w:val="20"/>
                <w:szCs w:val="20"/>
              </w:rPr>
            </w:pPr>
          </w:p>
          <w:p w:rsidR="001A7D49" w:rsidRDefault="00F26217" w:rsidP="008D4D6D">
            <w:pPr>
              <w:jc w:val="center"/>
              <w:rPr>
                <w:rFonts w:ascii="Calibri" w:hAnsi="Calibri"/>
                <w:sz w:val="20"/>
                <w:szCs w:val="20"/>
              </w:rPr>
            </w:pPr>
            <w:r>
              <w:rPr>
                <w:rFonts w:ascii="Calibri" w:hAnsi="Calibri"/>
                <w:sz w:val="20"/>
                <w:szCs w:val="20"/>
              </w:rPr>
              <w:t>4/5</w:t>
            </w:r>
          </w:p>
        </w:tc>
      </w:tr>
    </w:tbl>
    <w:p w:rsidR="00D24BA2" w:rsidRPr="00D24BA2" w:rsidRDefault="00D24BA2" w:rsidP="00D24BA2">
      <w:pPr>
        <w:ind w:firstLine="708"/>
        <w:rPr>
          <w:rFonts w:asciiTheme="minorHAnsi" w:hAnsiTheme="minorHAnsi"/>
          <w:b/>
          <w:sz w:val="24"/>
          <w:szCs w:val="24"/>
        </w:rPr>
      </w:pPr>
    </w:p>
    <w:p w:rsidR="00D24BA2" w:rsidRDefault="00D24BA2" w:rsidP="00D24BA2">
      <w:pPr>
        <w:numPr>
          <w:ilvl w:val="4"/>
          <w:numId w:val="6"/>
        </w:numPr>
        <w:jc w:val="both"/>
        <w:rPr>
          <w:rFonts w:asciiTheme="minorHAnsi" w:hAnsiTheme="minorHAnsi"/>
          <w:b/>
          <w:sz w:val="24"/>
          <w:szCs w:val="24"/>
        </w:rPr>
      </w:pPr>
      <w:r w:rsidRPr="00D24BA2">
        <w:rPr>
          <w:rFonts w:asciiTheme="minorHAnsi" w:hAnsiTheme="minorHAnsi"/>
          <w:b/>
          <w:sz w:val="24"/>
          <w:szCs w:val="24"/>
        </w:rPr>
        <w:t>Analjezikler</w:t>
      </w:r>
    </w:p>
    <w:p w:rsidR="00D24BA2" w:rsidRPr="00D24BA2" w:rsidRDefault="00D24BA2" w:rsidP="00D24BA2">
      <w:pPr>
        <w:ind w:firstLine="708"/>
        <w:rPr>
          <w:rFonts w:asciiTheme="minorHAnsi" w:hAnsiTheme="minorHAnsi"/>
          <w:b/>
          <w:sz w:val="24"/>
          <w:szCs w:val="24"/>
        </w:rPr>
      </w:pPr>
    </w:p>
    <w:p w:rsidR="00D24BA2" w:rsidRPr="00424312" w:rsidRDefault="00D24BA2" w:rsidP="00D24BA2">
      <w:pPr>
        <w:ind w:firstLine="708"/>
        <w:rPr>
          <w:rFonts w:asciiTheme="minorHAnsi" w:hAnsiTheme="minorHAnsi"/>
          <w:b/>
          <w:sz w:val="24"/>
          <w:szCs w:val="24"/>
        </w:rPr>
      </w:pPr>
      <w:r w:rsidRPr="00424312">
        <w:rPr>
          <w:rFonts w:asciiTheme="minorHAnsi" w:hAnsiTheme="minorHAnsi"/>
          <w:b/>
          <w:sz w:val="24"/>
          <w:szCs w:val="24"/>
        </w:rPr>
        <w:t>Ağrı skorlarına göre kullanılması uygun olan analjezikler (ağrı kesici) şunlardır;</w:t>
      </w:r>
    </w:p>
    <w:p w:rsidR="00D24BA2" w:rsidRPr="00D24BA2" w:rsidRDefault="00D24BA2" w:rsidP="00424312">
      <w:pPr>
        <w:tabs>
          <w:tab w:val="left" w:pos="3228"/>
        </w:tabs>
        <w:rPr>
          <w:rFonts w:asciiTheme="minorHAnsi" w:hAnsiTheme="minorHAnsi"/>
          <w:sz w:val="24"/>
          <w:szCs w:val="24"/>
        </w:rPr>
      </w:pPr>
    </w:p>
    <w:p w:rsidR="00D24BA2" w:rsidRPr="00D24BA2" w:rsidRDefault="00D24BA2" w:rsidP="00D24BA2">
      <w:pPr>
        <w:numPr>
          <w:ilvl w:val="0"/>
          <w:numId w:val="5"/>
        </w:numPr>
        <w:rPr>
          <w:rFonts w:asciiTheme="minorHAnsi" w:hAnsiTheme="minorHAnsi"/>
          <w:sz w:val="24"/>
          <w:szCs w:val="24"/>
        </w:rPr>
      </w:pPr>
      <w:r w:rsidRPr="00D24BA2">
        <w:rPr>
          <w:rFonts w:asciiTheme="minorHAnsi" w:hAnsiTheme="minorHAnsi"/>
          <w:sz w:val="24"/>
          <w:szCs w:val="24"/>
        </w:rPr>
        <w:t>Şiddetli Ağrı: Kuvvetli Opioid Analjezikler ± Non opioid ±Adjuvan</w:t>
      </w:r>
    </w:p>
    <w:p w:rsidR="00D24BA2" w:rsidRPr="00D24BA2" w:rsidRDefault="00D24BA2" w:rsidP="00D24BA2">
      <w:pPr>
        <w:numPr>
          <w:ilvl w:val="0"/>
          <w:numId w:val="5"/>
        </w:numPr>
        <w:rPr>
          <w:rFonts w:asciiTheme="minorHAnsi" w:hAnsiTheme="minorHAnsi"/>
          <w:sz w:val="24"/>
          <w:szCs w:val="24"/>
        </w:rPr>
      </w:pPr>
      <w:r w:rsidRPr="00D24BA2">
        <w:rPr>
          <w:rFonts w:asciiTheme="minorHAnsi" w:hAnsiTheme="minorHAnsi"/>
          <w:sz w:val="24"/>
          <w:szCs w:val="24"/>
        </w:rPr>
        <w:t>Orta Şiddetli Ağrı: Zayıf Opioid Analjezikler ± Non opioid ±Adjuvan</w:t>
      </w:r>
    </w:p>
    <w:p w:rsidR="00D24BA2" w:rsidRPr="00D24BA2" w:rsidRDefault="00D24BA2" w:rsidP="00D24BA2">
      <w:pPr>
        <w:numPr>
          <w:ilvl w:val="0"/>
          <w:numId w:val="5"/>
        </w:numPr>
        <w:rPr>
          <w:rFonts w:asciiTheme="minorHAnsi" w:hAnsiTheme="minorHAnsi"/>
          <w:sz w:val="24"/>
          <w:szCs w:val="24"/>
        </w:rPr>
      </w:pPr>
      <w:r w:rsidRPr="00D24BA2">
        <w:rPr>
          <w:rFonts w:asciiTheme="minorHAnsi" w:hAnsiTheme="minorHAnsi"/>
          <w:sz w:val="24"/>
          <w:szCs w:val="24"/>
        </w:rPr>
        <w:t>Hafif Ağrı: Non-opioid Analjezikler ± Adjuvan</w:t>
      </w: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4"/>
          <w:numId w:val="6"/>
        </w:numPr>
        <w:rPr>
          <w:rFonts w:asciiTheme="minorHAnsi" w:hAnsiTheme="minorHAnsi"/>
          <w:b/>
          <w:bCs/>
          <w:sz w:val="24"/>
          <w:szCs w:val="24"/>
        </w:rPr>
      </w:pPr>
      <w:r w:rsidRPr="00D24BA2">
        <w:rPr>
          <w:rFonts w:asciiTheme="minorHAnsi" w:hAnsiTheme="minorHAnsi"/>
          <w:b/>
          <w:bCs/>
          <w:sz w:val="24"/>
          <w:szCs w:val="24"/>
        </w:rPr>
        <w:t>Girişimsel Yöntemler</w:t>
      </w:r>
    </w:p>
    <w:p w:rsidR="00D24BA2" w:rsidRPr="00D24BA2" w:rsidRDefault="00D24BA2" w:rsidP="00D24BA2">
      <w:pPr>
        <w:ind w:firstLine="708"/>
        <w:rPr>
          <w:rFonts w:asciiTheme="minorHAnsi" w:hAnsiTheme="minorHAnsi"/>
          <w:b/>
          <w:sz w:val="24"/>
          <w:szCs w:val="24"/>
        </w:rPr>
      </w:pPr>
    </w:p>
    <w:p w:rsidR="00D24BA2" w:rsidRDefault="00D24BA2" w:rsidP="00D24BA2">
      <w:pPr>
        <w:numPr>
          <w:ilvl w:val="0"/>
          <w:numId w:val="5"/>
        </w:numPr>
        <w:rPr>
          <w:rFonts w:asciiTheme="minorHAnsi" w:hAnsiTheme="minorHAnsi"/>
          <w:sz w:val="24"/>
          <w:szCs w:val="24"/>
        </w:rPr>
      </w:pPr>
      <w:r w:rsidRPr="00D24BA2">
        <w:rPr>
          <w:rFonts w:asciiTheme="minorHAnsi" w:hAnsiTheme="minorHAnsi"/>
          <w:sz w:val="24"/>
          <w:szCs w:val="24"/>
        </w:rPr>
        <w:t>Lokal enjeksiyonlar, sinir blokajları, ablasyon vb. gibi işlemler uzman hekim tarafından uygulanır.</w:t>
      </w:r>
    </w:p>
    <w:p w:rsidR="00F26217" w:rsidRPr="00D24BA2" w:rsidRDefault="00F26217" w:rsidP="00F26217">
      <w:pPr>
        <w:ind w:left="720"/>
        <w:rPr>
          <w:rFonts w:asciiTheme="minorHAnsi" w:hAnsiTheme="minorHAnsi"/>
          <w:sz w:val="24"/>
          <w:szCs w:val="24"/>
        </w:rPr>
      </w:pPr>
    </w:p>
    <w:p w:rsidR="00D24BA2" w:rsidRPr="00D24BA2" w:rsidRDefault="00D24BA2" w:rsidP="00D24BA2">
      <w:pPr>
        <w:numPr>
          <w:ilvl w:val="3"/>
          <w:numId w:val="6"/>
        </w:numPr>
        <w:rPr>
          <w:rFonts w:asciiTheme="minorHAnsi" w:hAnsiTheme="minorHAnsi"/>
          <w:b/>
          <w:bCs/>
          <w:sz w:val="24"/>
          <w:szCs w:val="24"/>
        </w:rPr>
      </w:pPr>
      <w:r w:rsidRPr="00D24BA2">
        <w:rPr>
          <w:rFonts w:asciiTheme="minorHAnsi" w:hAnsiTheme="minorHAnsi"/>
          <w:b/>
          <w:bCs/>
          <w:sz w:val="24"/>
          <w:szCs w:val="24"/>
        </w:rPr>
        <w:t>Non-Farmakolojik Tıbbi Yöntemler</w:t>
      </w:r>
    </w:p>
    <w:p w:rsidR="00D24BA2" w:rsidRDefault="00D24BA2" w:rsidP="00D24BA2">
      <w:pPr>
        <w:numPr>
          <w:ilvl w:val="0"/>
          <w:numId w:val="5"/>
        </w:numPr>
        <w:rPr>
          <w:rFonts w:asciiTheme="minorHAnsi" w:hAnsiTheme="minorHAnsi"/>
          <w:sz w:val="24"/>
          <w:szCs w:val="24"/>
        </w:rPr>
      </w:pPr>
      <w:r w:rsidRPr="00D24BA2">
        <w:rPr>
          <w:rFonts w:asciiTheme="minorHAnsi" w:hAnsiTheme="minorHAnsi"/>
          <w:sz w:val="24"/>
          <w:szCs w:val="24"/>
        </w:rPr>
        <w:t>Fiziksel Tıp Ve Rehabilitasyon uzman hekimi tarafından belirlenen fizik tedavi programı uygulanır.</w:t>
      </w:r>
    </w:p>
    <w:p w:rsidR="00F26217" w:rsidRPr="00D24BA2" w:rsidRDefault="00F26217" w:rsidP="00F26217">
      <w:pPr>
        <w:ind w:left="720"/>
        <w:rPr>
          <w:rFonts w:asciiTheme="minorHAnsi" w:hAnsiTheme="minorHAnsi"/>
          <w:sz w:val="24"/>
          <w:szCs w:val="24"/>
        </w:rPr>
      </w:pPr>
    </w:p>
    <w:p w:rsidR="00D24BA2" w:rsidRDefault="00D24BA2" w:rsidP="00D24BA2">
      <w:pPr>
        <w:numPr>
          <w:ilvl w:val="1"/>
          <w:numId w:val="6"/>
        </w:numPr>
        <w:rPr>
          <w:rFonts w:asciiTheme="minorHAnsi" w:hAnsiTheme="minorHAnsi"/>
          <w:b/>
          <w:bCs/>
          <w:sz w:val="24"/>
          <w:szCs w:val="24"/>
        </w:rPr>
      </w:pPr>
      <w:r w:rsidRPr="00D24BA2">
        <w:rPr>
          <w:rFonts w:asciiTheme="minorHAnsi" w:hAnsiTheme="minorHAnsi"/>
          <w:b/>
          <w:bCs/>
          <w:sz w:val="24"/>
          <w:szCs w:val="24"/>
        </w:rPr>
        <w:t>Ağrının Yeniden Değerlendirilmesi</w:t>
      </w:r>
    </w:p>
    <w:p w:rsidR="00F26217" w:rsidRPr="00D24BA2" w:rsidRDefault="00F26217" w:rsidP="00F26217">
      <w:pPr>
        <w:ind w:left="540"/>
        <w:rPr>
          <w:rFonts w:asciiTheme="minorHAnsi" w:hAnsiTheme="minorHAnsi"/>
          <w:b/>
          <w:bCs/>
          <w:sz w:val="24"/>
          <w:szCs w:val="24"/>
        </w:rPr>
      </w:pPr>
    </w:p>
    <w:p w:rsidR="00D24BA2" w:rsidRDefault="00D24BA2" w:rsidP="00D24BA2">
      <w:pPr>
        <w:numPr>
          <w:ilvl w:val="2"/>
          <w:numId w:val="6"/>
        </w:numPr>
        <w:rPr>
          <w:rFonts w:asciiTheme="minorHAnsi" w:hAnsiTheme="minorHAnsi"/>
          <w:sz w:val="24"/>
          <w:szCs w:val="24"/>
        </w:rPr>
      </w:pPr>
      <w:r w:rsidRPr="00D24BA2">
        <w:rPr>
          <w:rFonts w:asciiTheme="minorHAnsi" w:hAnsiTheme="minorHAnsi"/>
          <w:sz w:val="24"/>
          <w:szCs w:val="24"/>
        </w:rPr>
        <w:t>Kullanılan ağrı skalası ve hastanın ifade ettiği ağrı puanlarına göre yeniden ağrı değerlendirme sıklıkları aşağıdaki gibidir:</w:t>
      </w:r>
    </w:p>
    <w:p w:rsidR="00F26217" w:rsidRPr="00D24BA2" w:rsidRDefault="00F26217" w:rsidP="00F26217">
      <w:pPr>
        <w:ind w:left="567"/>
        <w:rPr>
          <w:rFonts w:asciiTheme="minorHAnsi" w:hAnsiTheme="minorHAnsi"/>
          <w:sz w:val="24"/>
          <w:szCs w:val="24"/>
        </w:rPr>
      </w:pPr>
    </w:p>
    <w:p w:rsidR="00D24BA2" w:rsidRPr="00D24BA2" w:rsidRDefault="00D24BA2" w:rsidP="00D24BA2">
      <w:pPr>
        <w:numPr>
          <w:ilvl w:val="0"/>
          <w:numId w:val="4"/>
        </w:numPr>
        <w:rPr>
          <w:rFonts w:asciiTheme="minorHAnsi" w:hAnsiTheme="minorHAnsi"/>
          <w:sz w:val="24"/>
          <w:szCs w:val="24"/>
        </w:rPr>
      </w:pPr>
      <w:r w:rsidRPr="00D24BA2">
        <w:rPr>
          <w:rFonts w:asciiTheme="minorHAnsi" w:hAnsiTheme="minorHAnsi"/>
          <w:sz w:val="24"/>
          <w:szCs w:val="24"/>
        </w:rPr>
        <w:t>1-4 puan hafif ağrı, 4 saatte bir değerlendirilir.</w:t>
      </w:r>
    </w:p>
    <w:p w:rsidR="00D24BA2" w:rsidRPr="00D24BA2" w:rsidRDefault="00D24BA2" w:rsidP="00D24BA2">
      <w:pPr>
        <w:numPr>
          <w:ilvl w:val="0"/>
          <w:numId w:val="4"/>
        </w:numPr>
        <w:rPr>
          <w:rFonts w:asciiTheme="minorHAnsi" w:hAnsiTheme="minorHAnsi"/>
          <w:sz w:val="24"/>
          <w:szCs w:val="24"/>
        </w:rPr>
      </w:pPr>
      <w:r w:rsidRPr="00D24BA2">
        <w:rPr>
          <w:rFonts w:asciiTheme="minorHAnsi" w:hAnsiTheme="minorHAnsi"/>
          <w:sz w:val="24"/>
          <w:szCs w:val="24"/>
        </w:rPr>
        <w:t>5-6 puan orta şiddette ağrı, 2 saatte bir değerlendirilir.</w:t>
      </w:r>
    </w:p>
    <w:p w:rsidR="00D24BA2" w:rsidRPr="00D24BA2" w:rsidRDefault="00D24BA2" w:rsidP="00D24BA2">
      <w:pPr>
        <w:numPr>
          <w:ilvl w:val="0"/>
          <w:numId w:val="4"/>
        </w:numPr>
        <w:rPr>
          <w:rFonts w:asciiTheme="minorHAnsi" w:hAnsiTheme="minorHAnsi"/>
          <w:sz w:val="24"/>
          <w:szCs w:val="24"/>
        </w:rPr>
      </w:pPr>
      <w:r w:rsidRPr="00D24BA2">
        <w:rPr>
          <w:rFonts w:asciiTheme="minorHAnsi" w:hAnsiTheme="minorHAnsi"/>
          <w:sz w:val="24"/>
          <w:szCs w:val="24"/>
        </w:rPr>
        <w:t>7 ve üzeri puan şiddetli ağrı, saatte bir değerlendirilir.</w:t>
      </w: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2"/>
          <w:numId w:val="6"/>
        </w:numPr>
        <w:rPr>
          <w:rFonts w:asciiTheme="minorHAnsi" w:hAnsiTheme="minorHAnsi"/>
          <w:sz w:val="24"/>
          <w:szCs w:val="24"/>
        </w:rPr>
      </w:pPr>
      <w:r w:rsidRPr="00D24BA2">
        <w:rPr>
          <w:rFonts w:asciiTheme="minorHAnsi" w:hAnsiTheme="minorHAnsi"/>
          <w:sz w:val="24"/>
          <w:szCs w:val="24"/>
        </w:rPr>
        <w:t>Ağrının yeniden değerlendirilmesinde orta veya şiddetli ağrısı saptanan hastalarda; ilgili uzman hekime danışılarak yeni veya önceden planlanmış ağrı tedavisi uygulanır.</w:t>
      </w:r>
    </w:p>
    <w:p w:rsidR="00D24BA2" w:rsidRPr="00D24BA2" w:rsidRDefault="00D24BA2" w:rsidP="00D24BA2">
      <w:pPr>
        <w:numPr>
          <w:ilvl w:val="2"/>
          <w:numId w:val="6"/>
        </w:numPr>
        <w:rPr>
          <w:rFonts w:asciiTheme="minorHAnsi" w:hAnsiTheme="minorHAnsi"/>
          <w:sz w:val="24"/>
          <w:szCs w:val="24"/>
        </w:rPr>
      </w:pPr>
      <w:r w:rsidRPr="00D24BA2">
        <w:rPr>
          <w:rFonts w:asciiTheme="minorHAnsi" w:hAnsiTheme="minorHAnsi"/>
          <w:sz w:val="24"/>
          <w:szCs w:val="24"/>
        </w:rPr>
        <w:t xml:space="preserve">Hastanın daha fazla ağrıya yönelik girişim istememesi durumunda hekime </w:t>
      </w:r>
      <w:proofErr w:type="gramStart"/>
      <w:r w:rsidRPr="00D24BA2">
        <w:rPr>
          <w:rFonts w:asciiTheme="minorHAnsi" w:hAnsiTheme="minorHAnsi"/>
          <w:sz w:val="24"/>
          <w:szCs w:val="24"/>
        </w:rPr>
        <w:t>haber</w:t>
      </w:r>
      <w:proofErr w:type="gramEnd"/>
      <w:r w:rsidRPr="00D24BA2">
        <w:rPr>
          <w:rFonts w:asciiTheme="minorHAnsi" w:hAnsiTheme="minorHAnsi"/>
          <w:sz w:val="24"/>
          <w:szCs w:val="24"/>
        </w:rPr>
        <w:t xml:space="preserve"> verilir.</w:t>
      </w: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2"/>
          <w:numId w:val="6"/>
        </w:numPr>
        <w:rPr>
          <w:rFonts w:asciiTheme="minorHAnsi" w:hAnsiTheme="minorHAnsi"/>
          <w:b/>
          <w:bCs/>
          <w:sz w:val="24"/>
          <w:szCs w:val="24"/>
        </w:rPr>
      </w:pPr>
      <w:r w:rsidRPr="00D24BA2">
        <w:rPr>
          <w:rFonts w:asciiTheme="minorHAnsi" w:hAnsiTheme="minorHAnsi"/>
          <w:b/>
          <w:bCs/>
          <w:sz w:val="24"/>
          <w:szCs w:val="24"/>
        </w:rPr>
        <w:t>Ağrı Kesici İlaçların Etkisinin Ortaya Çıkış Süreleri</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numPr>
          <w:ilvl w:val="0"/>
          <w:numId w:val="3"/>
        </w:numPr>
        <w:rPr>
          <w:rFonts w:asciiTheme="minorHAnsi" w:hAnsiTheme="minorHAnsi"/>
          <w:sz w:val="24"/>
          <w:szCs w:val="24"/>
        </w:rPr>
      </w:pPr>
      <w:r w:rsidRPr="00D24BA2">
        <w:rPr>
          <w:rFonts w:asciiTheme="minorHAnsi" w:hAnsiTheme="minorHAnsi"/>
          <w:sz w:val="24"/>
          <w:szCs w:val="24"/>
        </w:rPr>
        <w:t>PO (Per oral) / IM (Intramusküler) doz: 30 – 60 dakika içerisinde etki gösterir.</w:t>
      </w:r>
    </w:p>
    <w:p w:rsidR="00D24BA2" w:rsidRDefault="00D24BA2" w:rsidP="00D24BA2">
      <w:pPr>
        <w:numPr>
          <w:ilvl w:val="0"/>
          <w:numId w:val="3"/>
        </w:numPr>
        <w:rPr>
          <w:rFonts w:asciiTheme="minorHAnsi" w:hAnsiTheme="minorHAnsi"/>
          <w:sz w:val="24"/>
          <w:szCs w:val="24"/>
        </w:rPr>
      </w:pPr>
      <w:proofErr w:type="gramStart"/>
      <w:r w:rsidRPr="00D24BA2">
        <w:rPr>
          <w:rFonts w:asciiTheme="minorHAnsi" w:hAnsiTheme="minorHAnsi"/>
          <w:sz w:val="24"/>
          <w:szCs w:val="24"/>
        </w:rPr>
        <w:t>IV  (</w:t>
      </w:r>
      <w:proofErr w:type="gramEnd"/>
      <w:r w:rsidRPr="00D24BA2">
        <w:rPr>
          <w:rFonts w:asciiTheme="minorHAnsi" w:hAnsiTheme="minorHAnsi"/>
          <w:sz w:val="24"/>
          <w:szCs w:val="24"/>
        </w:rPr>
        <w:t>Intravenöz) doz: 15 – 30 dakika içerisinde etki gösterir.</w:t>
      </w:r>
    </w:p>
    <w:p w:rsidR="00F26217" w:rsidRPr="00D24BA2" w:rsidRDefault="00F26217" w:rsidP="00F26217">
      <w:pPr>
        <w:ind w:left="568"/>
        <w:rPr>
          <w:rFonts w:asciiTheme="minorHAnsi" w:hAnsiTheme="minorHAnsi"/>
          <w:sz w:val="24"/>
          <w:szCs w:val="24"/>
        </w:rPr>
      </w:pPr>
    </w:p>
    <w:p w:rsidR="00D24BA2" w:rsidRDefault="00D24BA2" w:rsidP="00D24BA2">
      <w:pPr>
        <w:numPr>
          <w:ilvl w:val="2"/>
          <w:numId w:val="6"/>
        </w:numPr>
        <w:rPr>
          <w:rFonts w:asciiTheme="minorHAnsi" w:hAnsiTheme="minorHAnsi"/>
          <w:sz w:val="24"/>
          <w:szCs w:val="24"/>
        </w:rPr>
      </w:pPr>
      <w:r w:rsidRPr="00D24BA2">
        <w:rPr>
          <w:rFonts w:asciiTheme="minorHAnsi" w:hAnsiTheme="minorHAnsi"/>
          <w:sz w:val="24"/>
          <w:szCs w:val="24"/>
        </w:rPr>
        <w:t xml:space="preserve">Yatan hastalarda ağrı değerlendirmesi hemşire tarafından </w:t>
      </w:r>
      <w:r w:rsidRPr="00D24BA2">
        <w:rPr>
          <w:rFonts w:asciiTheme="minorHAnsi" w:hAnsiTheme="minorHAnsi"/>
          <w:b/>
          <w:sz w:val="24"/>
          <w:szCs w:val="24"/>
        </w:rPr>
        <w:t>“</w:t>
      </w:r>
      <w:r w:rsidRPr="00D24BA2">
        <w:rPr>
          <w:rFonts w:asciiTheme="minorHAnsi" w:hAnsiTheme="minorHAnsi"/>
          <w:sz w:val="24"/>
          <w:szCs w:val="24"/>
        </w:rPr>
        <w:t xml:space="preserve">TA.FR.14 Ağri Tanilama Ve Izlem </w:t>
      </w:r>
      <w:proofErr w:type="gramStart"/>
      <w:r w:rsidRPr="00D24BA2">
        <w:rPr>
          <w:rFonts w:asciiTheme="minorHAnsi" w:hAnsiTheme="minorHAnsi"/>
          <w:sz w:val="24"/>
          <w:szCs w:val="24"/>
        </w:rPr>
        <w:t>Formu</w:t>
      </w:r>
      <w:r w:rsidRPr="00D24BA2">
        <w:rPr>
          <w:rFonts w:asciiTheme="minorHAnsi" w:hAnsiTheme="minorHAnsi"/>
          <w:b/>
          <w:sz w:val="24"/>
          <w:szCs w:val="24"/>
        </w:rPr>
        <w:t xml:space="preserve"> ”</w:t>
      </w:r>
      <w:proofErr w:type="gramEnd"/>
      <w:r w:rsidRPr="00D24BA2">
        <w:rPr>
          <w:rFonts w:asciiTheme="minorHAnsi" w:hAnsiTheme="minorHAnsi"/>
          <w:sz w:val="24"/>
          <w:szCs w:val="24"/>
        </w:rPr>
        <w:t>na kaydedilir.</w:t>
      </w:r>
    </w:p>
    <w:p w:rsidR="00F26217" w:rsidRPr="00D24BA2" w:rsidRDefault="00F26217" w:rsidP="00F26217">
      <w:pPr>
        <w:ind w:left="567"/>
        <w:rPr>
          <w:rFonts w:asciiTheme="minorHAnsi" w:hAnsiTheme="minorHAnsi"/>
          <w:sz w:val="24"/>
          <w:szCs w:val="24"/>
        </w:rPr>
      </w:pPr>
    </w:p>
    <w:p w:rsidR="00D24BA2" w:rsidRPr="00D24BA2" w:rsidRDefault="00D24BA2" w:rsidP="00D24BA2">
      <w:pPr>
        <w:numPr>
          <w:ilvl w:val="1"/>
          <w:numId w:val="6"/>
        </w:numPr>
        <w:rPr>
          <w:rFonts w:asciiTheme="minorHAnsi" w:hAnsiTheme="minorHAnsi"/>
          <w:b/>
          <w:bCs/>
          <w:sz w:val="24"/>
          <w:szCs w:val="24"/>
        </w:rPr>
      </w:pPr>
      <w:r w:rsidRPr="00D24BA2">
        <w:rPr>
          <w:rFonts w:asciiTheme="minorHAnsi" w:hAnsiTheme="minorHAnsi"/>
          <w:b/>
          <w:bCs/>
          <w:sz w:val="24"/>
          <w:szCs w:val="24"/>
        </w:rPr>
        <w:t>Ağrı Tedavisinin Değerlendirilmesi</w:t>
      </w:r>
    </w:p>
    <w:p w:rsidR="00D24BA2" w:rsidRPr="00D24BA2" w:rsidRDefault="00D24BA2" w:rsidP="00D24BA2">
      <w:pPr>
        <w:numPr>
          <w:ilvl w:val="2"/>
          <w:numId w:val="6"/>
        </w:numPr>
        <w:rPr>
          <w:rFonts w:asciiTheme="minorHAnsi" w:hAnsiTheme="minorHAnsi"/>
          <w:sz w:val="24"/>
          <w:szCs w:val="24"/>
        </w:rPr>
      </w:pPr>
      <w:r w:rsidRPr="00D24BA2">
        <w:rPr>
          <w:rFonts w:asciiTheme="minorHAnsi" w:hAnsiTheme="minorHAnsi"/>
          <w:sz w:val="24"/>
          <w:szCs w:val="24"/>
        </w:rPr>
        <w:t>Ağrının değerlendirilmesi sonucunda gerekli tedavi hastanın hekimi tarafından planlanır.</w:t>
      </w:r>
    </w:p>
    <w:p w:rsidR="00D24BA2" w:rsidRDefault="00D24BA2" w:rsidP="00D24BA2">
      <w:pPr>
        <w:ind w:firstLine="708"/>
        <w:rPr>
          <w:rFonts w:asciiTheme="minorHAnsi" w:hAnsiTheme="minorHAnsi"/>
          <w:sz w:val="24"/>
          <w:szCs w:val="24"/>
        </w:rPr>
      </w:pPr>
    </w:p>
    <w:p w:rsidR="00424312" w:rsidRDefault="00424312" w:rsidP="00D24BA2">
      <w:pPr>
        <w:ind w:firstLine="708"/>
        <w:rPr>
          <w:rFonts w:asciiTheme="minorHAnsi" w:hAnsiTheme="minorHAnsi"/>
          <w:sz w:val="24"/>
          <w:szCs w:val="24"/>
        </w:rPr>
      </w:pPr>
    </w:p>
    <w:p w:rsidR="00424312" w:rsidRDefault="00424312" w:rsidP="00D24BA2">
      <w:pPr>
        <w:ind w:firstLine="708"/>
        <w:rPr>
          <w:rFonts w:asciiTheme="minorHAnsi" w:hAnsiTheme="minorHAnsi"/>
          <w:sz w:val="24"/>
          <w:szCs w:val="24"/>
        </w:rPr>
      </w:pPr>
    </w:p>
    <w:p w:rsidR="00424312" w:rsidRDefault="00424312" w:rsidP="00D24BA2">
      <w:pPr>
        <w:ind w:firstLine="708"/>
        <w:rPr>
          <w:rFonts w:asciiTheme="minorHAnsi" w:hAnsiTheme="minorHAnsi"/>
          <w:sz w:val="24"/>
          <w:szCs w:val="24"/>
        </w:rPr>
      </w:pPr>
    </w:p>
    <w:tbl>
      <w:tblPr>
        <w:tblpPr w:leftFromText="141" w:rightFromText="141" w:vertAnchor="text" w:horzAnchor="margin"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22"/>
        <w:gridCol w:w="1732"/>
        <w:gridCol w:w="1313"/>
      </w:tblGrid>
      <w:tr w:rsidR="00424312" w:rsidTr="008D4D6D">
        <w:trPr>
          <w:trHeight w:val="135"/>
        </w:trPr>
        <w:tc>
          <w:tcPr>
            <w:tcW w:w="2355" w:type="dxa"/>
            <w:vMerge w:val="restart"/>
            <w:tcBorders>
              <w:top w:val="single" w:sz="4" w:space="0" w:color="auto"/>
              <w:left w:val="single" w:sz="4" w:space="0" w:color="auto"/>
              <w:bottom w:val="single" w:sz="4" w:space="0" w:color="auto"/>
              <w:right w:val="single" w:sz="4" w:space="0" w:color="auto"/>
            </w:tcBorders>
            <w:hideMark/>
          </w:tcPr>
          <w:p w:rsidR="00424312" w:rsidRDefault="00424312" w:rsidP="008D4D6D">
            <w:pPr>
              <w:rPr>
                <w:rFonts w:ascii="Calibri" w:hAnsi="Calibri"/>
                <w:sz w:val="24"/>
                <w:szCs w:val="24"/>
              </w:rPr>
            </w:pPr>
            <w:r>
              <w:rPr>
                <w:rFonts w:ascii="Calibri" w:hAnsi="Calibri"/>
                <w:noProof/>
                <w:lang w:val="tr-TR" w:eastAsia="tr-TR"/>
              </w:rPr>
              <w:lastRenderedPageBreak/>
              <w:drawing>
                <wp:inline distT="0" distB="0" distL="0" distR="0" wp14:anchorId="7FA7DDF6" wp14:editId="65FB1BA1">
                  <wp:extent cx="1288415" cy="803275"/>
                  <wp:effectExtent l="0" t="0" r="698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222" w:type="dxa"/>
            <w:vMerge w:val="restart"/>
            <w:tcBorders>
              <w:top w:val="single" w:sz="4" w:space="0" w:color="auto"/>
              <w:left w:val="single" w:sz="4" w:space="0" w:color="auto"/>
              <w:bottom w:val="single" w:sz="4" w:space="0" w:color="auto"/>
              <w:right w:val="single" w:sz="4" w:space="0" w:color="auto"/>
            </w:tcBorders>
          </w:tcPr>
          <w:p w:rsidR="00424312" w:rsidRDefault="00424312" w:rsidP="008D4D6D">
            <w:pPr>
              <w:rPr>
                <w:rFonts w:ascii="Calibri" w:hAnsi="Calibri"/>
                <w:sz w:val="24"/>
                <w:szCs w:val="24"/>
              </w:rPr>
            </w:pPr>
          </w:p>
          <w:p w:rsidR="00424312" w:rsidRDefault="00424312" w:rsidP="008D4D6D">
            <w:pPr>
              <w:jc w:val="center"/>
              <w:rPr>
                <w:rFonts w:ascii="Calibri" w:hAnsi="Calibri"/>
                <w:b/>
                <w:sz w:val="24"/>
                <w:szCs w:val="24"/>
              </w:rPr>
            </w:pPr>
            <w:r w:rsidRPr="00F850B8">
              <w:rPr>
                <w:rFonts w:ascii="Calibri" w:hAnsi="Calibri"/>
                <w:b/>
                <w:bCs/>
              </w:rPr>
              <w:t>AĞRI İZLEM YÖNETİMİ PROSEDÜRÜ</w:t>
            </w:r>
          </w:p>
        </w:tc>
        <w:tc>
          <w:tcPr>
            <w:tcW w:w="1732" w:type="dxa"/>
            <w:tcBorders>
              <w:top w:val="single" w:sz="4" w:space="0" w:color="auto"/>
              <w:left w:val="single" w:sz="4" w:space="0" w:color="auto"/>
              <w:bottom w:val="single" w:sz="4" w:space="0" w:color="auto"/>
              <w:right w:val="single" w:sz="4" w:space="0" w:color="auto"/>
            </w:tcBorders>
            <w:hideMark/>
          </w:tcPr>
          <w:p w:rsidR="00424312" w:rsidRDefault="00424312" w:rsidP="008D4D6D">
            <w:pPr>
              <w:rPr>
                <w:rFonts w:ascii="Calibri" w:hAnsi="Calibri"/>
                <w:sz w:val="20"/>
                <w:szCs w:val="20"/>
              </w:rPr>
            </w:pPr>
            <w:r>
              <w:rPr>
                <w:rFonts w:ascii="Calibri" w:hAnsi="Calibri"/>
                <w:sz w:val="20"/>
                <w:szCs w:val="20"/>
              </w:rPr>
              <w:t>DÖKÜMAN KODU</w:t>
            </w:r>
          </w:p>
        </w:tc>
        <w:tc>
          <w:tcPr>
            <w:tcW w:w="1313" w:type="dxa"/>
            <w:tcBorders>
              <w:top w:val="single" w:sz="4" w:space="0" w:color="auto"/>
              <w:left w:val="single" w:sz="4" w:space="0" w:color="auto"/>
              <w:bottom w:val="single" w:sz="4" w:space="0" w:color="auto"/>
              <w:right w:val="single" w:sz="4" w:space="0" w:color="auto"/>
            </w:tcBorders>
            <w:hideMark/>
          </w:tcPr>
          <w:p w:rsidR="00424312" w:rsidRDefault="00424312" w:rsidP="008D4D6D">
            <w:pPr>
              <w:jc w:val="center"/>
              <w:rPr>
                <w:rFonts w:ascii="Calibri" w:hAnsi="Calibri"/>
                <w:sz w:val="20"/>
                <w:szCs w:val="20"/>
              </w:rPr>
            </w:pPr>
            <w:r w:rsidRPr="00F850B8">
              <w:rPr>
                <w:rFonts w:ascii="Calibri" w:hAnsi="Calibri"/>
                <w:sz w:val="20"/>
                <w:szCs w:val="20"/>
              </w:rPr>
              <w:t>HB.PR.03</w:t>
            </w:r>
          </w:p>
        </w:tc>
      </w:tr>
      <w:tr w:rsidR="0042431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424312" w:rsidRDefault="0042431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312" w:rsidRDefault="0042431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424312" w:rsidRDefault="00424312" w:rsidP="008D4D6D">
            <w:pPr>
              <w:rPr>
                <w:rFonts w:ascii="Calibri" w:hAnsi="Calibri"/>
                <w:sz w:val="20"/>
                <w:szCs w:val="20"/>
              </w:rPr>
            </w:pPr>
            <w:r>
              <w:rPr>
                <w:rFonts w:ascii="Calibri" w:hAnsi="Calibri"/>
                <w:sz w:val="20"/>
                <w:szCs w:val="20"/>
              </w:rPr>
              <w:t>YAYIN TARİHİ</w:t>
            </w:r>
          </w:p>
        </w:tc>
        <w:tc>
          <w:tcPr>
            <w:tcW w:w="1313" w:type="dxa"/>
            <w:tcBorders>
              <w:top w:val="single" w:sz="4" w:space="0" w:color="auto"/>
              <w:left w:val="single" w:sz="4" w:space="0" w:color="auto"/>
              <w:bottom w:val="single" w:sz="4" w:space="0" w:color="auto"/>
              <w:right w:val="single" w:sz="4" w:space="0" w:color="auto"/>
            </w:tcBorders>
            <w:hideMark/>
          </w:tcPr>
          <w:p w:rsidR="00424312" w:rsidRDefault="00424312" w:rsidP="008D4D6D">
            <w:pPr>
              <w:jc w:val="center"/>
              <w:rPr>
                <w:rFonts w:ascii="Calibri" w:hAnsi="Calibri"/>
                <w:sz w:val="20"/>
                <w:szCs w:val="20"/>
              </w:rPr>
            </w:pPr>
            <w:r w:rsidRPr="00F850B8">
              <w:rPr>
                <w:rFonts w:ascii="Calibri" w:hAnsi="Calibri"/>
                <w:sz w:val="20"/>
                <w:szCs w:val="20"/>
              </w:rPr>
              <w:t>13.07.2016</w:t>
            </w:r>
          </w:p>
        </w:tc>
      </w:tr>
      <w:tr w:rsidR="0042431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424312" w:rsidRDefault="0042431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312" w:rsidRDefault="0042431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424312" w:rsidRDefault="00424312" w:rsidP="008D4D6D">
            <w:pPr>
              <w:rPr>
                <w:rFonts w:ascii="Calibri" w:hAnsi="Calibri"/>
                <w:sz w:val="20"/>
                <w:szCs w:val="20"/>
              </w:rPr>
            </w:pPr>
            <w:r>
              <w:rPr>
                <w:rFonts w:ascii="Calibri" w:hAnsi="Calibri"/>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hideMark/>
          </w:tcPr>
          <w:p w:rsidR="00424312" w:rsidRDefault="00424312" w:rsidP="008D4D6D">
            <w:pPr>
              <w:jc w:val="center"/>
              <w:rPr>
                <w:rFonts w:ascii="Calibri" w:hAnsi="Calibri"/>
                <w:sz w:val="20"/>
                <w:szCs w:val="20"/>
              </w:rPr>
            </w:pPr>
            <w:r>
              <w:rPr>
                <w:rFonts w:ascii="Calibri" w:hAnsi="Calibri"/>
                <w:sz w:val="20"/>
                <w:szCs w:val="20"/>
              </w:rPr>
              <w:t>00</w:t>
            </w:r>
          </w:p>
        </w:tc>
      </w:tr>
      <w:tr w:rsidR="0042431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424312" w:rsidRDefault="0042431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312" w:rsidRDefault="0042431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424312" w:rsidRDefault="00424312" w:rsidP="008D4D6D">
            <w:pPr>
              <w:rPr>
                <w:rFonts w:ascii="Calibri" w:hAnsi="Calibri"/>
                <w:sz w:val="20"/>
                <w:szCs w:val="20"/>
              </w:rPr>
            </w:pPr>
            <w:r>
              <w:rPr>
                <w:rFonts w:ascii="Calibri" w:hAnsi="Calibri"/>
                <w:sz w:val="20"/>
                <w:szCs w:val="20"/>
              </w:rPr>
              <w:t>REVİZYON NO</w:t>
            </w:r>
          </w:p>
        </w:tc>
        <w:tc>
          <w:tcPr>
            <w:tcW w:w="1313" w:type="dxa"/>
            <w:tcBorders>
              <w:top w:val="single" w:sz="4" w:space="0" w:color="auto"/>
              <w:left w:val="single" w:sz="4" w:space="0" w:color="auto"/>
              <w:bottom w:val="single" w:sz="4" w:space="0" w:color="auto"/>
              <w:right w:val="single" w:sz="4" w:space="0" w:color="auto"/>
            </w:tcBorders>
            <w:hideMark/>
          </w:tcPr>
          <w:p w:rsidR="00424312" w:rsidRDefault="00424312" w:rsidP="008D4D6D">
            <w:pPr>
              <w:jc w:val="center"/>
              <w:rPr>
                <w:rFonts w:ascii="Calibri" w:hAnsi="Calibri"/>
                <w:sz w:val="20"/>
                <w:szCs w:val="20"/>
              </w:rPr>
            </w:pPr>
            <w:r>
              <w:rPr>
                <w:rFonts w:ascii="Calibri" w:hAnsi="Calibri"/>
                <w:sz w:val="20"/>
                <w:szCs w:val="20"/>
              </w:rPr>
              <w:t>00</w:t>
            </w:r>
          </w:p>
        </w:tc>
      </w:tr>
      <w:tr w:rsidR="00424312" w:rsidTr="008D4D6D">
        <w:tc>
          <w:tcPr>
            <w:tcW w:w="0" w:type="auto"/>
            <w:vMerge/>
            <w:tcBorders>
              <w:top w:val="single" w:sz="4" w:space="0" w:color="auto"/>
              <w:left w:val="single" w:sz="4" w:space="0" w:color="auto"/>
              <w:bottom w:val="single" w:sz="4" w:space="0" w:color="auto"/>
              <w:right w:val="single" w:sz="4" w:space="0" w:color="auto"/>
            </w:tcBorders>
            <w:vAlign w:val="center"/>
            <w:hideMark/>
          </w:tcPr>
          <w:p w:rsidR="00424312" w:rsidRDefault="00424312" w:rsidP="008D4D6D">
            <w:pPr>
              <w:rPr>
                <w:rFonts w:ascii="Calibri" w:hAnsi="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312" w:rsidRDefault="00424312" w:rsidP="008D4D6D">
            <w:pPr>
              <w:rPr>
                <w:rFonts w:ascii="Calibri" w:hAnsi="Calibri"/>
                <w:b/>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424312" w:rsidRDefault="00424312" w:rsidP="008D4D6D">
            <w:pPr>
              <w:rPr>
                <w:rFonts w:ascii="Calibri" w:hAnsi="Calibri"/>
                <w:sz w:val="20"/>
                <w:szCs w:val="20"/>
              </w:rPr>
            </w:pPr>
            <w:r>
              <w:rPr>
                <w:rFonts w:ascii="Calibri" w:hAnsi="Calibri"/>
                <w:sz w:val="20"/>
                <w:szCs w:val="20"/>
              </w:rPr>
              <w:t>SAYFA</w:t>
            </w:r>
          </w:p>
        </w:tc>
        <w:tc>
          <w:tcPr>
            <w:tcW w:w="1313" w:type="dxa"/>
            <w:tcBorders>
              <w:top w:val="single" w:sz="4" w:space="0" w:color="auto"/>
              <w:left w:val="single" w:sz="4" w:space="0" w:color="auto"/>
              <w:bottom w:val="single" w:sz="4" w:space="0" w:color="auto"/>
              <w:right w:val="single" w:sz="4" w:space="0" w:color="auto"/>
            </w:tcBorders>
            <w:hideMark/>
          </w:tcPr>
          <w:p w:rsidR="00424312" w:rsidRDefault="00F26217" w:rsidP="008D4D6D">
            <w:pPr>
              <w:jc w:val="center"/>
              <w:rPr>
                <w:rFonts w:ascii="Calibri" w:hAnsi="Calibri"/>
                <w:sz w:val="20"/>
                <w:szCs w:val="20"/>
              </w:rPr>
            </w:pPr>
            <w:r>
              <w:rPr>
                <w:rFonts w:ascii="Calibri" w:hAnsi="Calibri"/>
                <w:sz w:val="20"/>
                <w:szCs w:val="20"/>
              </w:rPr>
              <w:t>5/5</w:t>
            </w:r>
            <w:bookmarkStart w:id="0" w:name="_GoBack"/>
            <w:bookmarkEnd w:id="0"/>
          </w:p>
        </w:tc>
      </w:tr>
    </w:tbl>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2"/>
          <w:numId w:val="6"/>
        </w:numPr>
        <w:jc w:val="both"/>
        <w:rPr>
          <w:rFonts w:asciiTheme="minorHAnsi" w:hAnsiTheme="minorHAnsi"/>
          <w:sz w:val="24"/>
          <w:szCs w:val="24"/>
        </w:rPr>
      </w:pPr>
      <w:r w:rsidRPr="00D24BA2">
        <w:rPr>
          <w:rFonts w:asciiTheme="minorHAnsi" w:hAnsiTheme="minorHAnsi"/>
          <w:sz w:val="24"/>
          <w:szCs w:val="24"/>
        </w:rPr>
        <w:t xml:space="preserve">Solunum ve kalp atım sayısı ile </w:t>
      </w:r>
      <w:proofErr w:type="gramStart"/>
      <w:r w:rsidRPr="00D24BA2">
        <w:rPr>
          <w:rFonts w:asciiTheme="minorHAnsi" w:hAnsiTheme="minorHAnsi"/>
          <w:sz w:val="24"/>
          <w:szCs w:val="24"/>
        </w:rPr>
        <w:t>kan</w:t>
      </w:r>
      <w:proofErr w:type="gramEnd"/>
      <w:r w:rsidRPr="00D24BA2">
        <w:rPr>
          <w:rFonts w:asciiTheme="minorHAnsi" w:hAnsiTheme="minorHAnsi"/>
          <w:sz w:val="24"/>
          <w:szCs w:val="24"/>
        </w:rPr>
        <w:t xml:space="preserve"> basıncının normale dönmesi, vücutta gevşeme olması, hastanın ağrısının olmadığını ifade etmesi, tedavinin uygun ve etkin olduğunun bulgusu olarak kabul edilebilir.</w:t>
      </w:r>
    </w:p>
    <w:p w:rsidR="00D24BA2" w:rsidRPr="00D24BA2" w:rsidRDefault="00D24BA2" w:rsidP="00D24BA2">
      <w:pPr>
        <w:numPr>
          <w:ilvl w:val="2"/>
          <w:numId w:val="6"/>
        </w:numPr>
        <w:rPr>
          <w:rFonts w:asciiTheme="minorHAnsi" w:hAnsiTheme="minorHAnsi"/>
          <w:sz w:val="24"/>
          <w:szCs w:val="24"/>
        </w:rPr>
      </w:pPr>
      <w:r w:rsidRPr="00D24BA2">
        <w:rPr>
          <w:rFonts w:asciiTheme="minorHAnsi" w:hAnsiTheme="minorHAnsi"/>
          <w:sz w:val="24"/>
          <w:szCs w:val="24"/>
        </w:rPr>
        <w:t>Hasta veya ailesine tedaviye rağmen ağrının azalmaması durumunda, bu durumu hemşire veya hekimine bildirmesi gerektiği söylenir.</w:t>
      </w:r>
    </w:p>
    <w:p w:rsidR="00D24BA2" w:rsidRPr="001E5EF5" w:rsidRDefault="00D24BA2" w:rsidP="00D24BA2">
      <w:pPr>
        <w:numPr>
          <w:ilvl w:val="2"/>
          <w:numId w:val="6"/>
        </w:numPr>
        <w:rPr>
          <w:rFonts w:asciiTheme="minorHAnsi" w:hAnsiTheme="minorHAnsi"/>
          <w:sz w:val="24"/>
          <w:szCs w:val="24"/>
          <w:highlight w:val="yellow"/>
        </w:rPr>
      </w:pPr>
      <w:r w:rsidRPr="001E5EF5">
        <w:rPr>
          <w:rFonts w:asciiTheme="minorHAnsi" w:hAnsiTheme="minorHAnsi"/>
          <w:sz w:val="24"/>
          <w:szCs w:val="24"/>
          <w:highlight w:val="yellow"/>
        </w:rPr>
        <w:t>Uygulanan tedavilere rağmen ağrı kontrolü yetersiz olduysa sorumlu hekim tarafından anesteziyoloji ve reanimasyon bölümü uzman hekiminden konsültasyon istenir.</w:t>
      </w:r>
    </w:p>
    <w:p w:rsidR="00424312" w:rsidRPr="00D24BA2" w:rsidRDefault="00424312" w:rsidP="00424312">
      <w:pPr>
        <w:rPr>
          <w:rFonts w:asciiTheme="minorHAnsi" w:hAnsiTheme="minorHAnsi"/>
          <w:sz w:val="24"/>
          <w:szCs w:val="24"/>
        </w:rPr>
      </w:pPr>
    </w:p>
    <w:p w:rsidR="00D24BA2" w:rsidRPr="00D24BA2" w:rsidRDefault="00D24BA2" w:rsidP="00D24BA2">
      <w:pPr>
        <w:numPr>
          <w:ilvl w:val="1"/>
          <w:numId w:val="2"/>
        </w:numPr>
        <w:jc w:val="both"/>
        <w:rPr>
          <w:rFonts w:asciiTheme="minorHAnsi" w:hAnsiTheme="minorHAnsi"/>
          <w:b/>
          <w:bCs/>
          <w:sz w:val="24"/>
          <w:szCs w:val="24"/>
        </w:rPr>
      </w:pPr>
      <w:r w:rsidRPr="00D24BA2">
        <w:rPr>
          <w:rFonts w:asciiTheme="minorHAnsi" w:hAnsiTheme="minorHAnsi"/>
          <w:b/>
          <w:bCs/>
          <w:sz w:val="24"/>
          <w:szCs w:val="24"/>
        </w:rPr>
        <w:t>Ameliyat Sonrası Dönemde Ağrı Değerlendirmesi</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numPr>
          <w:ilvl w:val="2"/>
          <w:numId w:val="2"/>
        </w:numPr>
        <w:jc w:val="both"/>
        <w:rPr>
          <w:rFonts w:asciiTheme="minorHAnsi" w:hAnsiTheme="minorHAnsi"/>
          <w:sz w:val="24"/>
          <w:szCs w:val="24"/>
        </w:rPr>
      </w:pPr>
      <w:r w:rsidRPr="00D24BA2">
        <w:rPr>
          <w:rFonts w:asciiTheme="minorHAnsi" w:hAnsiTheme="minorHAnsi"/>
          <w:sz w:val="24"/>
          <w:szCs w:val="24"/>
        </w:rPr>
        <w:t>Ameliyat sonrası dönemde hasta sürekli olarak ağrı yönünden izlenir.</w:t>
      </w: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2"/>
          <w:numId w:val="2"/>
        </w:numPr>
        <w:rPr>
          <w:rFonts w:asciiTheme="minorHAnsi" w:hAnsiTheme="minorHAnsi"/>
          <w:sz w:val="24"/>
          <w:szCs w:val="24"/>
        </w:rPr>
      </w:pPr>
      <w:r w:rsidRPr="00D24BA2">
        <w:rPr>
          <w:rFonts w:asciiTheme="minorHAnsi" w:hAnsiTheme="minorHAnsi"/>
          <w:sz w:val="24"/>
          <w:szCs w:val="24"/>
        </w:rPr>
        <w:t xml:space="preserve">Cerrahi hastalar; ameliyatı izleyen ilk 6 saat saatte bir, daha sonra 24 saate kadar 4 </w:t>
      </w:r>
      <w:proofErr w:type="gramStart"/>
      <w:r w:rsidRPr="00D24BA2">
        <w:rPr>
          <w:rFonts w:asciiTheme="minorHAnsi" w:hAnsiTheme="minorHAnsi"/>
          <w:sz w:val="24"/>
          <w:szCs w:val="24"/>
        </w:rPr>
        <w:t>saatte  bir</w:t>
      </w:r>
      <w:proofErr w:type="gramEnd"/>
      <w:r w:rsidRPr="00D24BA2">
        <w:rPr>
          <w:rFonts w:asciiTheme="minorHAnsi" w:hAnsiTheme="minorHAnsi"/>
          <w:sz w:val="24"/>
          <w:szCs w:val="24"/>
        </w:rPr>
        <w:t xml:space="preserve"> kez hastanın ağrı durumuna göre yukarıdaki tabloda belirtilen sıklıklarda yeniden değerlendirilir.</w:t>
      </w:r>
    </w:p>
    <w:p w:rsidR="00D24BA2" w:rsidRPr="00D24BA2" w:rsidRDefault="00D24BA2" w:rsidP="00AB4A2C">
      <w:pPr>
        <w:numPr>
          <w:ilvl w:val="2"/>
          <w:numId w:val="2"/>
        </w:numPr>
        <w:rPr>
          <w:rFonts w:asciiTheme="minorHAnsi" w:hAnsiTheme="minorHAnsi"/>
          <w:sz w:val="24"/>
          <w:szCs w:val="24"/>
        </w:rPr>
      </w:pPr>
      <w:r w:rsidRPr="00D24BA2">
        <w:rPr>
          <w:rFonts w:asciiTheme="minorHAnsi" w:hAnsiTheme="minorHAnsi"/>
          <w:sz w:val="24"/>
          <w:szCs w:val="24"/>
        </w:rPr>
        <w:t xml:space="preserve">Ameliyat sonrası dönemde hastanın ağrısı ve ağrıya yanıtı değerlendirilerek hemşire tarafından </w:t>
      </w:r>
      <w:r w:rsidRPr="00D24BA2">
        <w:rPr>
          <w:rFonts w:asciiTheme="minorHAnsi" w:hAnsiTheme="minorHAnsi"/>
          <w:b/>
          <w:sz w:val="24"/>
          <w:szCs w:val="24"/>
        </w:rPr>
        <w:t>“</w:t>
      </w:r>
      <w:r w:rsidR="00AB4A2C" w:rsidRPr="00AB4A2C">
        <w:rPr>
          <w:rFonts w:asciiTheme="minorHAnsi" w:hAnsiTheme="minorHAnsi"/>
          <w:b/>
          <w:sz w:val="24"/>
          <w:szCs w:val="24"/>
        </w:rPr>
        <w:t>TA.FR.12 Hasta İzlem Formu</w:t>
      </w:r>
      <w:r w:rsidRPr="00D24BA2">
        <w:rPr>
          <w:rFonts w:asciiTheme="minorHAnsi" w:hAnsiTheme="minorHAnsi"/>
          <w:b/>
          <w:sz w:val="24"/>
          <w:szCs w:val="24"/>
        </w:rPr>
        <w:t>”</w:t>
      </w:r>
      <w:proofErr w:type="gramStart"/>
      <w:r w:rsidRPr="00D24BA2">
        <w:rPr>
          <w:rFonts w:asciiTheme="minorHAnsi" w:hAnsiTheme="minorHAnsi"/>
          <w:sz w:val="24"/>
          <w:szCs w:val="24"/>
        </w:rPr>
        <w:t>na</w:t>
      </w:r>
      <w:proofErr w:type="gramEnd"/>
      <w:r w:rsidRPr="00D24BA2">
        <w:rPr>
          <w:rFonts w:asciiTheme="minorHAnsi" w:hAnsiTheme="minorHAnsi"/>
          <w:sz w:val="24"/>
          <w:szCs w:val="24"/>
        </w:rPr>
        <w:t xml:space="preserve"> kaydedilir.</w:t>
      </w:r>
    </w:p>
    <w:p w:rsidR="00D24BA2" w:rsidRDefault="00D24BA2" w:rsidP="00D24BA2">
      <w:pPr>
        <w:numPr>
          <w:ilvl w:val="2"/>
          <w:numId w:val="2"/>
        </w:numPr>
        <w:rPr>
          <w:rFonts w:asciiTheme="minorHAnsi" w:hAnsiTheme="minorHAnsi"/>
          <w:sz w:val="24"/>
          <w:szCs w:val="24"/>
        </w:rPr>
      </w:pPr>
      <w:r w:rsidRPr="00D24BA2">
        <w:rPr>
          <w:rFonts w:asciiTheme="minorHAnsi" w:hAnsiTheme="minorHAnsi"/>
          <w:sz w:val="24"/>
          <w:szCs w:val="24"/>
        </w:rPr>
        <w:t xml:space="preserve">Anestezinin etkisi geçtikten sonra, bilinçli hastada ağrının değerlendirmesi, hastanın ağrı algısı </w:t>
      </w:r>
      <w:r w:rsidRPr="00D24BA2">
        <w:rPr>
          <w:rFonts w:asciiTheme="minorHAnsi" w:hAnsiTheme="minorHAnsi"/>
          <w:b/>
          <w:sz w:val="24"/>
          <w:szCs w:val="24"/>
        </w:rPr>
        <w:t>“</w:t>
      </w:r>
      <w:r w:rsidRPr="00D24BA2">
        <w:rPr>
          <w:rFonts w:asciiTheme="minorHAnsi" w:hAnsiTheme="minorHAnsi"/>
          <w:sz w:val="24"/>
          <w:szCs w:val="24"/>
        </w:rPr>
        <w:t>TA.FR.14</w:t>
      </w:r>
      <w:r w:rsidRPr="00D24BA2">
        <w:rPr>
          <w:rFonts w:asciiTheme="minorHAnsi" w:hAnsiTheme="minorHAnsi"/>
          <w:b/>
          <w:sz w:val="24"/>
          <w:szCs w:val="24"/>
        </w:rPr>
        <w:t xml:space="preserve"> </w:t>
      </w:r>
      <w:r w:rsidRPr="00D24BA2">
        <w:rPr>
          <w:rFonts w:asciiTheme="minorHAnsi" w:hAnsiTheme="minorHAnsi"/>
          <w:sz w:val="24"/>
          <w:szCs w:val="24"/>
        </w:rPr>
        <w:t xml:space="preserve">Ağri Tanilama Ve Izlem </w:t>
      </w:r>
      <w:proofErr w:type="gramStart"/>
      <w:r w:rsidRPr="00D24BA2">
        <w:rPr>
          <w:rFonts w:asciiTheme="minorHAnsi" w:hAnsiTheme="minorHAnsi"/>
          <w:sz w:val="24"/>
          <w:szCs w:val="24"/>
        </w:rPr>
        <w:t>Formu</w:t>
      </w:r>
      <w:r w:rsidRPr="00D24BA2">
        <w:rPr>
          <w:rFonts w:asciiTheme="minorHAnsi" w:hAnsiTheme="minorHAnsi"/>
          <w:b/>
          <w:sz w:val="24"/>
          <w:szCs w:val="24"/>
        </w:rPr>
        <w:t xml:space="preserve"> ”</w:t>
      </w:r>
      <w:proofErr w:type="gramEnd"/>
      <w:r w:rsidRPr="00D24BA2">
        <w:rPr>
          <w:rFonts w:asciiTheme="minorHAnsi" w:hAnsiTheme="minorHAnsi"/>
          <w:b/>
          <w:sz w:val="24"/>
          <w:szCs w:val="24"/>
        </w:rPr>
        <w:t xml:space="preserve"> </w:t>
      </w:r>
      <w:r w:rsidRPr="00D24BA2">
        <w:rPr>
          <w:rFonts w:asciiTheme="minorHAnsi" w:hAnsiTheme="minorHAnsi"/>
          <w:sz w:val="24"/>
          <w:szCs w:val="24"/>
        </w:rPr>
        <w:t>yardımıyla hastanın ifadesine göre yapılır.</w:t>
      </w:r>
    </w:p>
    <w:p w:rsidR="00424312" w:rsidRPr="00D24BA2" w:rsidRDefault="00424312" w:rsidP="00424312">
      <w:pPr>
        <w:ind w:left="567"/>
        <w:rPr>
          <w:rFonts w:asciiTheme="minorHAnsi" w:hAnsiTheme="minorHAnsi"/>
          <w:sz w:val="24"/>
          <w:szCs w:val="24"/>
        </w:rPr>
      </w:pPr>
    </w:p>
    <w:p w:rsidR="00D24BA2" w:rsidRPr="00D24BA2" w:rsidRDefault="00D24BA2" w:rsidP="00D24BA2">
      <w:pPr>
        <w:numPr>
          <w:ilvl w:val="1"/>
          <w:numId w:val="2"/>
        </w:numPr>
        <w:jc w:val="both"/>
        <w:rPr>
          <w:rFonts w:asciiTheme="minorHAnsi" w:hAnsiTheme="minorHAnsi"/>
          <w:b/>
          <w:bCs/>
          <w:sz w:val="24"/>
          <w:szCs w:val="24"/>
        </w:rPr>
      </w:pPr>
      <w:r w:rsidRPr="00D24BA2">
        <w:rPr>
          <w:rFonts w:asciiTheme="minorHAnsi" w:hAnsiTheme="minorHAnsi"/>
          <w:b/>
          <w:bCs/>
          <w:sz w:val="24"/>
          <w:szCs w:val="24"/>
        </w:rPr>
        <w:t>Çalışanların Eğitimi</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numPr>
          <w:ilvl w:val="2"/>
          <w:numId w:val="2"/>
        </w:numPr>
        <w:jc w:val="both"/>
        <w:rPr>
          <w:rFonts w:asciiTheme="minorHAnsi" w:hAnsiTheme="minorHAnsi"/>
          <w:sz w:val="24"/>
          <w:szCs w:val="24"/>
        </w:rPr>
      </w:pPr>
      <w:r w:rsidRPr="00D24BA2">
        <w:rPr>
          <w:rFonts w:asciiTheme="minorHAnsi" w:hAnsiTheme="minorHAnsi"/>
          <w:sz w:val="24"/>
          <w:szCs w:val="24"/>
        </w:rPr>
        <w:t>Tüm bakım sağlayıcılara ağrı yönetimi konusunda bu prosedüre uygun eğitim verilir.</w:t>
      </w:r>
    </w:p>
    <w:p w:rsidR="00D24BA2" w:rsidRPr="00D24BA2" w:rsidRDefault="00D24BA2" w:rsidP="00D24BA2">
      <w:pPr>
        <w:ind w:firstLine="708"/>
        <w:rPr>
          <w:rFonts w:asciiTheme="minorHAnsi" w:hAnsiTheme="minorHAnsi"/>
          <w:sz w:val="24"/>
          <w:szCs w:val="24"/>
        </w:rPr>
      </w:pPr>
    </w:p>
    <w:p w:rsidR="00D24BA2" w:rsidRPr="00D24BA2" w:rsidRDefault="00D24BA2" w:rsidP="00D24BA2">
      <w:pPr>
        <w:numPr>
          <w:ilvl w:val="1"/>
          <w:numId w:val="1"/>
        </w:numPr>
        <w:jc w:val="both"/>
        <w:rPr>
          <w:rFonts w:asciiTheme="minorHAnsi" w:hAnsiTheme="minorHAnsi"/>
          <w:b/>
          <w:bCs/>
          <w:sz w:val="24"/>
          <w:szCs w:val="24"/>
        </w:rPr>
      </w:pPr>
      <w:r w:rsidRPr="00D24BA2">
        <w:rPr>
          <w:rFonts w:asciiTheme="minorHAnsi" w:hAnsiTheme="minorHAnsi"/>
          <w:b/>
          <w:bCs/>
          <w:sz w:val="24"/>
          <w:szCs w:val="24"/>
        </w:rPr>
        <w:t>Hasta ve Yakınlarının Eğitimi</w:t>
      </w:r>
    </w:p>
    <w:p w:rsidR="00D24BA2" w:rsidRPr="00D24BA2" w:rsidRDefault="00D24BA2" w:rsidP="00D24BA2">
      <w:pPr>
        <w:ind w:firstLine="708"/>
        <w:rPr>
          <w:rFonts w:asciiTheme="minorHAnsi" w:hAnsiTheme="minorHAnsi"/>
          <w:b/>
          <w:sz w:val="24"/>
          <w:szCs w:val="24"/>
        </w:rPr>
      </w:pPr>
    </w:p>
    <w:p w:rsidR="00D24BA2" w:rsidRPr="00D24BA2" w:rsidRDefault="00D24BA2" w:rsidP="00D24BA2">
      <w:pPr>
        <w:numPr>
          <w:ilvl w:val="2"/>
          <w:numId w:val="1"/>
        </w:numPr>
        <w:rPr>
          <w:rFonts w:asciiTheme="minorHAnsi" w:hAnsiTheme="minorHAnsi"/>
          <w:sz w:val="24"/>
          <w:szCs w:val="24"/>
        </w:rPr>
      </w:pPr>
      <w:r w:rsidRPr="00D24BA2">
        <w:rPr>
          <w:rFonts w:asciiTheme="minorHAnsi" w:hAnsiTheme="minorHAnsi"/>
          <w:sz w:val="24"/>
          <w:szCs w:val="24"/>
        </w:rPr>
        <w:t>Ağrı tedavisinde hasta ve hasta yakınlarına aşağıda belirtilen başlıklarla kısıtlı kalmamak kaydıyla</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Ağrı yönetimi ile ilgili hasta hakları ve sorumlulukları,</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Ağrının ve ağrı tedavisinin öneminin anlaşılması,</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Ağrı değerlendirme süreci, değerlendirmede kullanılan teknikler ve hastanın değerlendirme sürecine katılımı,</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Farmakolojik ve farmakolojik olmayan yöntemler,</w:t>
      </w:r>
    </w:p>
    <w:p w:rsidR="00D24BA2" w:rsidRPr="00D24BA2" w:rsidRDefault="00D24BA2" w:rsidP="00D24BA2">
      <w:pPr>
        <w:numPr>
          <w:ilvl w:val="0"/>
          <w:numId w:val="9"/>
        </w:numPr>
        <w:rPr>
          <w:rFonts w:asciiTheme="minorHAnsi" w:hAnsiTheme="minorHAnsi"/>
          <w:sz w:val="24"/>
          <w:szCs w:val="24"/>
        </w:rPr>
      </w:pPr>
      <w:r w:rsidRPr="00D24BA2">
        <w:rPr>
          <w:rFonts w:asciiTheme="minorHAnsi" w:hAnsiTheme="minorHAnsi"/>
          <w:sz w:val="24"/>
          <w:szCs w:val="24"/>
        </w:rPr>
        <w:t>İlaçların ve tıbbi cihazların güvenli ve etkili kullanımı,</w:t>
      </w:r>
    </w:p>
    <w:p w:rsidR="00424312" w:rsidRDefault="00424312" w:rsidP="00D24BA2">
      <w:pPr>
        <w:ind w:firstLine="708"/>
        <w:rPr>
          <w:rFonts w:asciiTheme="minorHAnsi" w:hAnsiTheme="minorHAnsi"/>
          <w:sz w:val="24"/>
          <w:szCs w:val="24"/>
        </w:rPr>
      </w:pPr>
    </w:p>
    <w:p w:rsidR="00424312" w:rsidRPr="00424312" w:rsidRDefault="00424312" w:rsidP="00424312">
      <w:pPr>
        <w:numPr>
          <w:ilvl w:val="0"/>
          <w:numId w:val="9"/>
        </w:numPr>
        <w:rPr>
          <w:rFonts w:asciiTheme="minorHAnsi" w:hAnsiTheme="minorHAnsi"/>
          <w:b/>
          <w:sz w:val="24"/>
          <w:szCs w:val="24"/>
        </w:rPr>
      </w:pPr>
      <w:r w:rsidRPr="00D24BA2">
        <w:rPr>
          <w:rFonts w:asciiTheme="minorHAnsi" w:hAnsiTheme="minorHAnsi"/>
          <w:b/>
          <w:sz w:val="24"/>
          <w:szCs w:val="24"/>
        </w:rPr>
        <w:t>6.İLGİLİ DOKÜMANLAR</w:t>
      </w:r>
    </w:p>
    <w:p w:rsidR="00424312" w:rsidRDefault="00F26217" w:rsidP="00424312">
      <w:pPr>
        <w:ind w:firstLine="708"/>
        <w:rPr>
          <w:rFonts w:asciiTheme="minorHAnsi" w:hAnsiTheme="minorHAnsi"/>
          <w:sz w:val="24"/>
          <w:szCs w:val="24"/>
        </w:rPr>
      </w:pPr>
      <w:r w:rsidRPr="00D24BA2">
        <w:rPr>
          <w:rFonts w:asciiTheme="minorHAnsi" w:hAnsiTheme="minorHAnsi"/>
          <w:sz w:val="24"/>
          <w:szCs w:val="24"/>
        </w:rPr>
        <w:t>TA.FR.14</w:t>
      </w:r>
      <w:r w:rsidRPr="00D24BA2">
        <w:rPr>
          <w:rFonts w:asciiTheme="minorHAnsi" w:hAnsiTheme="minorHAnsi"/>
          <w:b/>
          <w:sz w:val="24"/>
          <w:szCs w:val="24"/>
        </w:rPr>
        <w:t xml:space="preserve"> </w:t>
      </w:r>
      <w:r w:rsidRPr="00D24BA2">
        <w:rPr>
          <w:rFonts w:asciiTheme="minorHAnsi" w:hAnsiTheme="minorHAnsi"/>
          <w:sz w:val="24"/>
          <w:szCs w:val="24"/>
        </w:rPr>
        <w:t>AĞRI TANILAMA VE IZLEM FORMU</w:t>
      </w:r>
    </w:p>
    <w:p w:rsidR="001A7D49" w:rsidRDefault="001A7D49" w:rsidP="00424312">
      <w:pPr>
        <w:rPr>
          <w:rFonts w:asciiTheme="minorHAnsi" w:hAnsiTheme="minorHAnsi"/>
          <w:sz w:val="24"/>
          <w:szCs w:val="24"/>
        </w:rPr>
      </w:pPr>
    </w:p>
    <w:p w:rsidR="00F26217" w:rsidRDefault="00F26217" w:rsidP="00424312">
      <w:pPr>
        <w:rPr>
          <w:rFonts w:asciiTheme="minorHAnsi" w:hAnsiTheme="minorHAnsi"/>
          <w:sz w:val="24"/>
          <w:szCs w:val="24"/>
        </w:rPr>
      </w:pPr>
    </w:p>
    <w:p w:rsidR="00F26217" w:rsidRDefault="00F26217" w:rsidP="00424312">
      <w:pPr>
        <w:rPr>
          <w:rFonts w:asciiTheme="minorHAnsi" w:hAnsiTheme="minorHAnsi"/>
          <w:sz w:val="24"/>
          <w:szCs w:val="24"/>
        </w:rPr>
      </w:pPr>
    </w:p>
    <w:tbl>
      <w:tblPr>
        <w:tblStyle w:val="TabloKlavuzu"/>
        <w:tblpPr w:leftFromText="141" w:rightFromText="141" w:vertAnchor="text" w:horzAnchor="margin" w:tblpY="81"/>
        <w:tblW w:w="0" w:type="auto"/>
        <w:tblLook w:val="04A0" w:firstRow="1" w:lastRow="0" w:firstColumn="1" w:lastColumn="0" w:noHBand="0" w:noVBand="1"/>
      </w:tblPr>
      <w:tblGrid>
        <w:gridCol w:w="2943"/>
        <w:gridCol w:w="4395"/>
        <w:gridCol w:w="2662"/>
      </w:tblGrid>
      <w:tr w:rsidR="00424312" w:rsidRPr="00D24BA2" w:rsidTr="001A7D49">
        <w:tc>
          <w:tcPr>
            <w:tcW w:w="2943" w:type="dxa"/>
          </w:tcPr>
          <w:p w:rsidR="00424312" w:rsidRPr="00D24BA2" w:rsidRDefault="00424312" w:rsidP="00424312">
            <w:pPr>
              <w:ind w:firstLine="708"/>
              <w:jc w:val="center"/>
              <w:rPr>
                <w:rFonts w:asciiTheme="minorHAnsi" w:hAnsiTheme="minorHAnsi"/>
                <w:sz w:val="24"/>
                <w:szCs w:val="24"/>
              </w:rPr>
            </w:pPr>
            <w:r w:rsidRPr="00D24BA2">
              <w:rPr>
                <w:rFonts w:asciiTheme="minorHAnsi" w:hAnsiTheme="minorHAnsi"/>
                <w:sz w:val="24"/>
                <w:szCs w:val="24"/>
              </w:rPr>
              <w:t>HAZIRLAYAN</w:t>
            </w:r>
          </w:p>
        </w:tc>
        <w:tc>
          <w:tcPr>
            <w:tcW w:w="4395" w:type="dxa"/>
          </w:tcPr>
          <w:p w:rsidR="00424312" w:rsidRPr="00D24BA2" w:rsidRDefault="00424312" w:rsidP="00424312">
            <w:pPr>
              <w:ind w:firstLine="708"/>
              <w:jc w:val="center"/>
              <w:rPr>
                <w:rFonts w:asciiTheme="minorHAnsi" w:hAnsiTheme="minorHAnsi"/>
                <w:sz w:val="24"/>
                <w:szCs w:val="24"/>
              </w:rPr>
            </w:pPr>
            <w:r w:rsidRPr="00D24BA2">
              <w:rPr>
                <w:rFonts w:asciiTheme="minorHAnsi" w:hAnsiTheme="minorHAnsi"/>
                <w:sz w:val="24"/>
                <w:szCs w:val="24"/>
              </w:rPr>
              <w:t>KONTROL EDEN</w:t>
            </w:r>
          </w:p>
        </w:tc>
        <w:tc>
          <w:tcPr>
            <w:tcW w:w="2662" w:type="dxa"/>
          </w:tcPr>
          <w:p w:rsidR="00424312" w:rsidRPr="00D24BA2" w:rsidRDefault="00424312" w:rsidP="00424312">
            <w:pPr>
              <w:ind w:firstLine="708"/>
              <w:jc w:val="center"/>
              <w:rPr>
                <w:rFonts w:asciiTheme="minorHAnsi" w:hAnsiTheme="minorHAnsi"/>
                <w:sz w:val="24"/>
                <w:szCs w:val="24"/>
              </w:rPr>
            </w:pPr>
            <w:r w:rsidRPr="00D24BA2">
              <w:rPr>
                <w:rFonts w:asciiTheme="minorHAnsi" w:hAnsiTheme="minorHAnsi"/>
                <w:sz w:val="24"/>
                <w:szCs w:val="24"/>
              </w:rPr>
              <w:t>ONAYLAYAN</w:t>
            </w:r>
          </w:p>
        </w:tc>
      </w:tr>
      <w:tr w:rsidR="00424312" w:rsidRPr="00D24BA2" w:rsidTr="001A7D49">
        <w:tc>
          <w:tcPr>
            <w:tcW w:w="2943" w:type="dxa"/>
          </w:tcPr>
          <w:p w:rsidR="00424312" w:rsidRPr="00D24BA2" w:rsidRDefault="00424312" w:rsidP="00424312">
            <w:pPr>
              <w:ind w:firstLine="708"/>
              <w:jc w:val="center"/>
              <w:rPr>
                <w:rFonts w:asciiTheme="minorHAnsi" w:hAnsiTheme="minorHAnsi"/>
                <w:sz w:val="24"/>
                <w:szCs w:val="24"/>
              </w:rPr>
            </w:pPr>
            <w:r w:rsidRPr="00D24BA2">
              <w:rPr>
                <w:rFonts w:asciiTheme="minorHAnsi" w:hAnsiTheme="minorHAnsi"/>
                <w:sz w:val="24"/>
                <w:szCs w:val="24"/>
              </w:rPr>
              <w:t>BAŞHEMŞİRE</w:t>
            </w:r>
          </w:p>
        </w:tc>
        <w:tc>
          <w:tcPr>
            <w:tcW w:w="4395" w:type="dxa"/>
          </w:tcPr>
          <w:p w:rsidR="00424312" w:rsidRPr="00D24BA2" w:rsidRDefault="00424312" w:rsidP="00424312">
            <w:pPr>
              <w:ind w:firstLine="708"/>
              <w:jc w:val="center"/>
              <w:rPr>
                <w:rFonts w:asciiTheme="minorHAnsi" w:hAnsiTheme="minorHAnsi"/>
                <w:sz w:val="24"/>
                <w:szCs w:val="24"/>
              </w:rPr>
            </w:pPr>
            <w:r w:rsidRPr="00D24BA2">
              <w:rPr>
                <w:rFonts w:asciiTheme="minorHAnsi" w:hAnsiTheme="minorHAnsi"/>
                <w:sz w:val="24"/>
                <w:szCs w:val="24"/>
              </w:rPr>
              <w:t>PERFORMANS VE KALİTE BİRİMİ</w:t>
            </w:r>
          </w:p>
        </w:tc>
        <w:tc>
          <w:tcPr>
            <w:tcW w:w="2662" w:type="dxa"/>
          </w:tcPr>
          <w:p w:rsidR="00424312" w:rsidRPr="00D24BA2" w:rsidRDefault="00424312" w:rsidP="00424312">
            <w:pPr>
              <w:ind w:firstLine="708"/>
              <w:jc w:val="center"/>
              <w:rPr>
                <w:rFonts w:asciiTheme="minorHAnsi" w:hAnsiTheme="minorHAnsi"/>
                <w:sz w:val="24"/>
                <w:szCs w:val="24"/>
              </w:rPr>
            </w:pPr>
            <w:r w:rsidRPr="00D24BA2">
              <w:rPr>
                <w:rFonts w:asciiTheme="minorHAnsi" w:hAnsiTheme="minorHAnsi"/>
                <w:sz w:val="24"/>
                <w:szCs w:val="24"/>
              </w:rPr>
              <w:t>BAŞHEKİM</w:t>
            </w:r>
          </w:p>
        </w:tc>
      </w:tr>
    </w:tbl>
    <w:p w:rsidR="00D24BA2" w:rsidRPr="00424312" w:rsidRDefault="00D24BA2" w:rsidP="00424312">
      <w:pPr>
        <w:rPr>
          <w:rFonts w:asciiTheme="minorHAnsi" w:hAnsiTheme="minorHAnsi"/>
          <w:sz w:val="24"/>
          <w:szCs w:val="24"/>
        </w:rPr>
        <w:sectPr w:rsidR="00D24BA2" w:rsidRPr="00424312" w:rsidSect="00F850B8">
          <w:headerReference w:type="even" r:id="rId9"/>
          <w:headerReference w:type="default" r:id="rId10"/>
          <w:footerReference w:type="default" r:id="rId11"/>
          <w:headerReference w:type="first" r:id="rId12"/>
          <w:pgSz w:w="11900" w:h="16840"/>
          <w:pgMar w:top="1140" w:right="1020" w:bottom="780" w:left="1020" w:header="0" w:footer="573" w:gutter="0"/>
          <w:pgBorders w:offsetFrom="page">
            <w:top w:val="single" w:sz="4" w:space="24" w:color="auto"/>
            <w:left w:val="single" w:sz="4" w:space="24" w:color="auto"/>
            <w:bottom w:val="single" w:sz="4" w:space="24" w:color="auto"/>
            <w:right w:val="single" w:sz="4" w:space="24" w:color="auto"/>
          </w:pgBorders>
          <w:cols w:space="708"/>
        </w:sectPr>
      </w:pPr>
    </w:p>
    <w:p w:rsidR="00FE6572" w:rsidRPr="00D24BA2" w:rsidRDefault="00FE6572" w:rsidP="001A7D49"/>
    <w:sectPr w:rsidR="00FE6572" w:rsidRPr="00D24BA2" w:rsidSect="00D24BA2">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A6" w:rsidRDefault="005B42A6" w:rsidP="00D24BA2">
      <w:r>
        <w:separator/>
      </w:r>
    </w:p>
  </w:endnote>
  <w:endnote w:type="continuationSeparator" w:id="0">
    <w:p w:rsidR="005B42A6" w:rsidRDefault="005B42A6" w:rsidP="00D2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A2" w:rsidRDefault="00D24BA2">
    <w:pPr>
      <w:pStyle w:val="GvdeMetni"/>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A6" w:rsidRDefault="005B42A6" w:rsidP="00D24BA2">
      <w:r>
        <w:separator/>
      </w:r>
    </w:p>
  </w:footnote>
  <w:footnote w:type="continuationSeparator" w:id="0">
    <w:p w:rsidR="005B42A6" w:rsidRDefault="005B42A6" w:rsidP="00D2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A2" w:rsidRDefault="005B42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7715" o:spid="_x0000_s2062" type="#_x0000_t136" style="position:absolute;margin-left:0;margin-top:0;width:625.55pt;height:69.5pt;rotation:315;z-index:-251655168;mso-position-horizontal:center;mso-position-horizontal-relative:margin;mso-position-vertical:center;mso-position-vertical-relative:margin" o:allowincell="f" fillcolor="#d8d8d8 [2732]" stroked="f">
          <v:fill opacity=".5"/>
          <v:textpath style="font-family:&quot;Arial&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A2" w:rsidRDefault="005B42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7716" o:spid="_x0000_s2063" type="#_x0000_t136" style="position:absolute;margin-left:0;margin-top:0;width:627.3pt;height:69.5pt;rotation:315;z-index:-251654144;mso-position-horizontal:center;mso-position-horizontal-relative:margin;mso-position-vertical:center;mso-position-vertical-relative:margin" o:allowincell="f" fillcolor="#d8d8d8 [2732]" stroked="f">
          <v:fill opacity=".5"/>
          <v:textpath style="font-family:&quot;Arial&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A2" w:rsidRDefault="005B42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7714" o:spid="_x0000_s2061" type="#_x0000_t136" style="position:absolute;margin-left:0;margin-top:0;width:625.55pt;height:69.5pt;rotation:315;z-index:-251656192;mso-position-horizontal:center;mso-position-horizontal-relative:margin;mso-position-vertical:center;mso-position-vertical-relative:margin" o:allowincell="f" fillcolor="#d8d8d8 [2732]" stroked="f">
          <v:fill opacity=".5"/>
          <v:textpath style="font-family:&quot;Arial&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FB1"/>
    <w:multiLevelType w:val="hybridMultilevel"/>
    <w:tmpl w:val="DDCA0F40"/>
    <w:lvl w:ilvl="0" w:tplc="479C825A">
      <w:numFmt w:val="bullet"/>
      <w:lvlText w:val=""/>
      <w:lvlJc w:val="left"/>
      <w:pPr>
        <w:ind w:left="709" w:hanging="709"/>
      </w:pPr>
      <w:rPr>
        <w:rFonts w:ascii="Wingdings" w:eastAsia="Wingdings" w:hAnsi="Wingdings" w:cs="Wingdings" w:hint="default"/>
        <w:w w:val="100"/>
        <w:sz w:val="22"/>
        <w:szCs w:val="22"/>
      </w:rPr>
    </w:lvl>
    <w:lvl w:ilvl="1" w:tplc="20FCDFB6">
      <w:numFmt w:val="bullet"/>
      <w:lvlText w:val="•"/>
      <w:lvlJc w:val="left"/>
      <w:pPr>
        <w:ind w:left="1095" w:hanging="709"/>
      </w:pPr>
      <w:rPr>
        <w:rFonts w:hint="default"/>
      </w:rPr>
    </w:lvl>
    <w:lvl w:ilvl="2" w:tplc="E9B2DD6A">
      <w:numFmt w:val="bullet"/>
      <w:lvlText w:val="•"/>
      <w:lvlJc w:val="left"/>
      <w:pPr>
        <w:ind w:left="2069" w:hanging="709"/>
      </w:pPr>
      <w:rPr>
        <w:rFonts w:hint="default"/>
      </w:rPr>
    </w:lvl>
    <w:lvl w:ilvl="3" w:tplc="EF3C80EA">
      <w:numFmt w:val="bullet"/>
      <w:lvlText w:val="•"/>
      <w:lvlJc w:val="left"/>
      <w:pPr>
        <w:ind w:left="3043" w:hanging="709"/>
      </w:pPr>
      <w:rPr>
        <w:rFonts w:hint="default"/>
      </w:rPr>
    </w:lvl>
    <w:lvl w:ilvl="4" w:tplc="02946540">
      <w:numFmt w:val="bullet"/>
      <w:lvlText w:val="•"/>
      <w:lvlJc w:val="left"/>
      <w:pPr>
        <w:ind w:left="4017" w:hanging="709"/>
      </w:pPr>
      <w:rPr>
        <w:rFonts w:hint="default"/>
      </w:rPr>
    </w:lvl>
    <w:lvl w:ilvl="5" w:tplc="A33A56DE">
      <w:numFmt w:val="bullet"/>
      <w:lvlText w:val="•"/>
      <w:lvlJc w:val="left"/>
      <w:pPr>
        <w:ind w:left="4991" w:hanging="709"/>
      </w:pPr>
      <w:rPr>
        <w:rFonts w:hint="default"/>
      </w:rPr>
    </w:lvl>
    <w:lvl w:ilvl="6" w:tplc="139EEDA2">
      <w:numFmt w:val="bullet"/>
      <w:lvlText w:val="•"/>
      <w:lvlJc w:val="left"/>
      <w:pPr>
        <w:ind w:left="5965" w:hanging="709"/>
      </w:pPr>
      <w:rPr>
        <w:rFonts w:hint="default"/>
      </w:rPr>
    </w:lvl>
    <w:lvl w:ilvl="7" w:tplc="143828F8">
      <w:numFmt w:val="bullet"/>
      <w:lvlText w:val="•"/>
      <w:lvlJc w:val="left"/>
      <w:pPr>
        <w:ind w:left="6939" w:hanging="709"/>
      </w:pPr>
      <w:rPr>
        <w:rFonts w:hint="default"/>
      </w:rPr>
    </w:lvl>
    <w:lvl w:ilvl="8" w:tplc="36E0B7D4">
      <w:numFmt w:val="bullet"/>
      <w:lvlText w:val="•"/>
      <w:lvlJc w:val="left"/>
      <w:pPr>
        <w:ind w:left="7913" w:hanging="709"/>
      </w:pPr>
      <w:rPr>
        <w:rFonts w:hint="default"/>
      </w:rPr>
    </w:lvl>
  </w:abstractNum>
  <w:abstractNum w:abstractNumId="1">
    <w:nsid w:val="26930313"/>
    <w:multiLevelType w:val="hybridMultilevel"/>
    <w:tmpl w:val="2A44D5B0"/>
    <w:lvl w:ilvl="0" w:tplc="6CBE4816">
      <w:numFmt w:val="bullet"/>
      <w:lvlText w:val=""/>
      <w:lvlJc w:val="left"/>
      <w:pPr>
        <w:ind w:left="832" w:hanging="361"/>
      </w:pPr>
      <w:rPr>
        <w:rFonts w:ascii="Symbol" w:eastAsia="Symbol" w:hAnsi="Symbol" w:cs="Symbol" w:hint="default"/>
        <w:w w:val="100"/>
        <w:sz w:val="22"/>
        <w:szCs w:val="22"/>
      </w:rPr>
    </w:lvl>
    <w:lvl w:ilvl="1" w:tplc="F12A6642">
      <w:numFmt w:val="bullet"/>
      <w:lvlText w:val="•"/>
      <w:lvlJc w:val="left"/>
      <w:pPr>
        <w:ind w:left="1744" w:hanging="361"/>
      </w:pPr>
      <w:rPr>
        <w:rFonts w:hint="default"/>
      </w:rPr>
    </w:lvl>
    <w:lvl w:ilvl="2" w:tplc="587E5122">
      <w:numFmt w:val="bullet"/>
      <w:lvlText w:val="•"/>
      <w:lvlJc w:val="left"/>
      <w:pPr>
        <w:ind w:left="2648" w:hanging="361"/>
      </w:pPr>
      <w:rPr>
        <w:rFonts w:hint="default"/>
      </w:rPr>
    </w:lvl>
    <w:lvl w:ilvl="3" w:tplc="13D0963E">
      <w:numFmt w:val="bullet"/>
      <w:lvlText w:val="•"/>
      <w:lvlJc w:val="left"/>
      <w:pPr>
        <w:ind w:left="3552" w:hanging="361"/>
      </w:pPr>
      <w:rPr>
        <w:rFonts w:hint="default"/>
      </w:rPr>
    </w:lvl>
    <w:lvl w:ilvl="4" w:tplc="2D78C81A">
      <w:numFmt w:val="bullet"/>
      <w:lvlText w:val="•"/>
      <w:lvlJc w:val="left"/>
      <w:pPr>
        <w:ind w:left="4456" w:hanging="361"/>
      </w:pPr>
      <w:rPr>
        <w:rFonts w:hint="default"/>
      </w:rPr>
    </w:lvl>
    <w:lvl w:ilvl="5" w:tplc="432A0214">
      <w:numFmt w:val="bullet"/>
      <w:lvlText w:val="•"/>
      <w:lvlJc w:val="left"/>
      <w:pPr>
        <w:ind w:left="5360" w:hanging="361"/>
      </w:pPr>
      <w:rPr>
        <w:rFonts w:hint="default"/>
      </w:rPr>
    </w:lvl>
    <w:lvl w:ilvl="6" w:tplc="2C0AC95C">
      <w:numFmt w:val="bullet"/>
      <w:lvlText w:val="•"/>
      <w:lvlJc w:val="left"/>
      <w:pPr>
        <w:ind w:left="6264" w:hanging="361"/>
      </w:pPr>
      <w:rPr>
        <w:rFonts w:hint="default"/>
      </w:rPr>
    </w:lvl>
    <w:lvl w:ilvl="7" w:tplc="515E1108">
      <w:numFmt w:val="bullet"/>
      <w:lvlText w:val="•"/>
      <w:lvlJc w:val="left"/>
      <w:pPr>
        <w:ind w:left="7168" w:hanging="361"/>
      </w:pPr>
      <w:rPr>
        <w:rFonts w:hint="default"/>
      </w:rPr>
    </w:lvl>
    <w:lvl w:ilvl="8" w:tplc="D4348F7C">
      <w:numFmt w:val="bullet"/>
      <w:lvlText w:val="•"/>
      <w:lvlJc w:val="left"/>
      <w:pPr>
        <w:ind w:left="8072" w:hanging="361"/>
      </w:pPr>
      <w:rPr>
        <w:rFonts w:hint="default"/>
      </w:rPr>
    </w:lvl>
  </w:abstractNum>
  <w:abstractNum w:abstractNumId="2">
    <w:nsid w:val="29746FD3"/>
    <w:multiLevelType w:val="multilevel"/>
    <w:tmpl w:val="BC1065B0"/>
    <w:lvl w:ilvl="0">
      <w:start w:val="5"/>
      <w:numFmt w:val="decimal"/>
      <w:lvlText w:val="%1"/>
      <w:lvlJc w:val="left"/>
      <w:pPr>
        <w:ind w:left="540" w:hanging="428"/>
        <w:jc w:val="left"/>
      </w:pPr>
      <w:rPr>
        <w:rFonts w:hint="default"/>
      </w:rPr>
    </w:lvl>
    <w:lvl w:ilvl="1">
      <w:start w:val="3"/>
      <w:numFmt w:val="decimal"/>
      <w:lvlText w:val="%1.%2."/>
      <w:lvlJc w:val="left"/>
      <w:pPr>
        <w:ind w:left="540" w:hanging="428"/>
        <w:jc w:val="left"/>
      </w:pPr>
      <w:rPr>
        <w:rFonts w:ascii="Arial" w:eastAsia="Arial" w:hAnsi="Arial" w:cs="Arial" w:hint="default"/>
        <w:b/>
        <w:bCs/>
        <w:spacing w:val="-1"/>
        <w:w w:val="100"/>
        <w:sz w:val="22"/>
        <w:szCs w:val="22"/>
      </w:rPr>
    </w:lvl>
    <w:lvl w:ilvl="2">
      <w:start w:val="1"/>
      <w:numFmt w:val="decimal"/>
      <w:lvlText w:val="%1.%2.%3."/>
      <w:lvlJc w:val="left"/>
      <w:pPr>
        <w:ind w:left="567" w:hanging="567"/>
        <w:jc w:val="left"/>
      </w:pPr>
      <w:rPr>
        <w:rFonts w:ascii="Arial" w:eastAsia="Arial" w:hAnsi="Arial" w:cs="Arial" w:hint="default"/>
        <w:b/>
        <w:bCs/>
        <w:spacing w:val="-3"/>
        <w:w w:val="100"/>
        <w:sz w:val="22"/>
        <w:szCs w:val="22"/>
      </w:rPr>
    </w:lvl>
    <w:lvl w:ilvl="3">
      <w:numFmt w:val="bullet"/>
      <w:lvlText w:val="•"/>
      <w:lvlJc w:val="left"/>
      <w:pPr>
        <w:ind w:left="2611" w:hanging="567"/>
      </w:pPr>
      <w:rPr>
        <w:rFonts w:hint="default"/>
      </w:rPr>
    </w:lvl>
    <w:lvl w:ilvl="4">
      <w:numFmt w:val="bullet"/>
      <w:lvlText w:val="•"/>
      <w:lvlJc w:val="left"/>
      <w:pPr>
        <w:ind w:left="3646" w:hanging="567"/>
      </w:pPr>
      <w:rPr>
        <w:rFonts w:hint="default"/>
      </w:rPr>
    </w:lvl>
    <w:lvl w:ilvl="5">
      <w:numFmt w:val="bullet"/>
      <w:lvlText w:val="•"/>
      <w:lvlJc w:val="left"/>
      <w:pPr>
        <w:ind w:left="4682" w:hanging="567"/>
      </w:pPr>
      <w:rPr>
        <w:rFonts w:hint="default"/>
      </w:rPr>
    </w:lvl>
    <w:lvl w:ilvl="6">
      <w:numFmt w:val="bullet"/>
      <w:lvlText w:val="•"/>
      <w:lvlJc w:val="left"/>
      <w:pPr>
        <w:ind w:left="5717" w:hanging="567"/>
      </w:pPr>
      <w:rPr>
        <w:rFonts w:hint="default"/>
      </w:rPr>
    </w:lvl>
    <w:lvl w:ilvl="7">
      <w:numFmt w:val="bullet"/>
      <w:lvlText w:val="•"/>
      <w:lvlJc w:val="left"/>
      <w:pPr>
        <w:ind w:left="6753" w:hanging="567"/>
      </w:pPr>
      <w:rPr>
        <w:rFonts w:hint="default"/>
      </w:rPr>
    </w:lvl>
    <w:lvl w:ilvl="8">
      <w:numFmt w:val="bullet"/>
      <w:lvlText w:val="•"/>
      <w:lvlJc w:val="left"/>
      <w:pPr>
        <w:ind w:left="7788" w:hanging="567"/>
      </w:pPr>
      <w:rPr>
        <w:rFonts w:hint="default"/>
      </w:rPr>
    </w:lvl>
  </w:abstractNum>
  <w:abstractNum w:abstractNumId="3">
    <w:nsid w:val="43CC1B01"/>
    <w:multiLevelType w:val="hybridMultilevel"/>
    <w:tmpl w:val="7CE4B398"/>
    <w:lvl w:ilvl="0" w:tplc="78E0B4E0">
      <w:numFmt w:val="bullet"/>
      <w:lvlText w:val="•"/>
      <w:lvlJc w:val="left"/>
      <w:pPr>
        <w:ind w:left="568" w:hanging="361"/>
      </w:pPr>
      <w:rPr>
        <w:rFonts w:ascii="Times New Roman" w:eastAsia="Times New Roman" w:hAnsi="Times New Roman" w:cs="Times New Roman" w:hint="default"/>
        <w:w w:val="100"/>
        <w:sz w:val="22"/>
        <w:szCs w:val="22"/>
      </w:rPr>
    </w:lvl>
    <w:lvl w:ilvl="1" w:tplc="73CA72EA">
      <w:numFmt w:val="bullet"/>
      <w:lvlText w:val="•"/>
      <w:lvlJc w:val="left"/>
      <w:pPr>
        <w:ind w:left="1492" w:hanging="361"/>
      </w:pPr>
      <w:rPr>
        <w:rFonts w:hint="default"/>
      </w:rPr>
    </w:lvl>
    <w:lvl w:ilvl="2" w:tplc="F138724A">
      <w:numFmt w:val="bullet"/>
      <w:lvlText w:val="•"/>
      <w:lvlJc w:val="left"/>
      <w:pPr>
        <w:ind w:left="2424" w:hanging="361"/>
      </w:pPr>
      <w:rPr>
        <w:rFonts w:hint="default"/>
      </w:rPr>
    </w:lvl>
    <w:lvl w:ilvl="3" w:tplc="19B0C678">
      <w:numFmt w:val="bullet"/>
      <w:lvlText w:val="•"/>
      <w:lvlJc w:val="left"/>
      <w:pPr>
        <w:ind w:left="3356" w:hanging="361"/>
      </w:pPr>
      <w:rPr>
        <w:rFonts w:hint="default"/>
      </w:rPr>
    </w:lvl>
    <w:lvl w:ilvl="4" w:tplc="8132BD5E">
      <w:numFmt w:val="bullet"/>
      <w:lvlText w:val="•"/>
      <w:lvlJc w:val="left"/>
      <w:pPr>
        <w:ind w:left="4288" w:hanging="361"/>
      </w:pPr>
      <w:rPr>
        <w:rFonts w:hint="default"/>
      </w:rPr>
    </w:lvl>
    <w:lvl w:ilvl="5" w:tplc="646CF25C">
      <w:numFmt w:val="bullet"/>
      <w:lvlText w:val="•"/>
      <w:lvlJc w:val="left"/>
      <w:pPr>
        <w:ind w:left="5220" w:hanging="361"/>
      </w:pPr>
      <w:rPr>
        <w:rFonts w:hint="default"/>
      </w:rPr>
    </w:lvl>
    <w:lvl w:ilvl="6" w:tplc="563478C6">
      <w:numFmt w:val="bullet"/>
      <w:lvlText w:val="•"/>
      <w:lvlJc w:val="left"/>
      <w:pPr>
        <w:ind w:left="6152" w:hanging="361"/>
      </w:pPr>
      <w:rPr>
        <w:rFonts w:hint="default"/>
      </w:rPr>
    </w:lvl>
    <w:lvl w:ilvl="7" w:tplc="B2FCF996">
      <w:numFmt w:val="bullet"/>
      <w:lvlText w:val="•"/>
      <w:lvlJc w:val="left"/>
      <w:pPr>
        <w:ind w:left="7084" w:hanging="361"/>
      </w:pPr>
      <w:rPr>
        <w:rFonts w:hint="default"/>
      </w:rPr>
    </w:lvl>
    <w:lvl w:ilvl="8" w:tplc="760C2204">
      <w:numFmt w:val="bullet"/>
      <w:lvlText w:val="•"/>
      <w:lvlJc w:val="left"/>
      <w:pPr>
        <w:ind w:left="8016" w:hanging="361"/>
      </w:pPr>
      <w:rPr>
        <w:rFonts w:hint="default"/>
      </w:rPr>
    </w:lvl>
  </w:abstractNum>
  <w:abstractNum w:abstractNumId="4">
    <w:nsid w:val="4D0A34B0"/>
    <w:multiLevelType w:val="hybridMultilevel"/>
    <w:tmpl w:val="023AC8EA"/>
    <w:lvl w:ilvl="0" w:tplc="35F8EE56">
      <w:numFmt w:val="bullet"/>
      <w:lvlText w:val=""/>
      <w:lvlJc w:val="left"/>
      <w:pPr>
        <w:ind w:left="708" w:hanging="708"/>
      </w:pPr>
      <w:rPr>
        <w:rFonts w:ascii="Symbol" w:eastAsia="Symbol" w:hAnsi="Symbol" w:cs="Symbol" w:hint="default"/>
        <w:w w:val="100"/>
        <w:sz w:val="16"/>
        <w:szCs w:val="16"/>
      </w:rPr>
    </w:lvl>
    <w:lvl w:ilvl="1" w:tplc="FA565CBE">
      <w:numFmt w:val="bullet"/>
      <w:lvlText w:val="•"/>
      <w:lvlJc w:val="left"/>
      <w:pPr>
        <w:ind w:left="1690" w:hanging="708"/>
      </w:pPr>
      <w:rPr>
        <w:rFonts w:hint="default"/>
      </w:rPr>
    </w:lvl>
    <w:lvl w:ilvl="2" w:tplc="628CFF76">
      <w:numFmt w:val="bullet"/>
      <w:lvlText w:val="•"/>
      <w:lvlJc w:val="left"/>
      <w:pPr>
        <w:ind w:left="2664" w:hanging="708"/>
      </w:pPr>
      <w:rPr>
        <w:rFonts w:hint="default"/>
      </w:rPr>
    </w:lvl>
    <w:lvl w:ilvl="3" w:tplc="F208AC40">
      <w:numFmt w:val="bullet"/>
      <w:lvlText w:val="•"/>
      <w:lvlJc w:val="left"/>
      <w:pPr>
        <w:ind w:left="3638" w:hanging="708"/>
      </w:pPr>
      <w:rPr>
        <w:rFonts w:hint="default"/>
      </w:rPr>
    </w:lvl>
    <w:lvl w:ilvl="4" w:tplc="A8B80498">
      <w:numFmt w:val="bullet"/>
      <w:lvlText w:val="•"/>
      <w:lvlJc w:val="left"/>
      <w:pPr>
        <w:ind w:left="4612" w:hanging="708"/>
      </w:pPr>
      <w:rPr>
        <w:rFonts w:hint="default"/>
      </w:rPr>
    </w:lvl>
    <w:lvl w:ilvl="5" w:tplc="BC348664">
      <w:numFmt w:val="bullet"/>
      <w:lvlText w:val="•"/>
      <w:lvlJc w:val="left"/>
      <w:pPr>
        <w:ind w:left="5586" w:hanging="708"/>
      </w:pPr>
      <w:rPr>
        <w:rFonts w:hint="default"/>
      </w:rPr>
    </w:lvl>
    <w:lvl w:ilvl="6" w:tplc="3926E558">
      <w:numFmt w:val="bullet"/>
      <w:lvlText w:val="•"/>
      <w:lvlJc w:val="left"/>
      <w:pPr>
        <w:ind w:left="6560" w:hanging="708"/>
      </w:pPr>
      <w:rPr>
        <w:rFonts w:hint="default"/>
      </w:rPr>
    </w:lvl>
    <w:lvl w:ilvl="7" w:tplc="06BA7742">
      <w:numFmt w:val="bullet"/>
      <w:lvlText w:val="•"/>
      <w:lvlJc w:val="left"/>
      <w:pPr>
        <w:ind w:left="7534" w:hanging="708"/>
      </w:pPr>
      <w:rPr>
        <w:rFonts w:hint="default"/>
      </w:rPr>
    </w:lvl>
    <w:lvl w:ilvl="8" w:tplc="AD8440A2">
      <w:numFmt w:val="bullet"/>
      <w:lvlText w:val="•"/>
      <w:lvlJc w:val="left"/>
      <w:pPr>
        <w:ind w:left="8508" w:hanging="708"/>
      </w:pPr>
      <w:rPr>
        <w:rFonts w:hint="default"/>
      </w:rPr>
    </w:lvl>
  </w:abstractNum>
  <w:abstractNum w:abstractNumId="5">
    <w:nsid w:val="52CC2AB7"/>
    <w:multiLevelType w:val="multilevel"/>
    <w:tmpl w:val="86667158"/>
    <w:lvl w:ilvl="0">
      <w:start w:val="5"/>
      <w:numFmt w:val="decimal"/>
      <w:lvlText w:val="%1"/>
      <w:lvlJc w:val="left"/>
      <w:pPr>
        <w:ind w:left="540" w:hanging="428"/>
        <w:jc w:val="left"/>
      </w:pPr>
      <w:rPr>
        <w:rFonts w:hint="default"/>
      </w:rPr>
    </w:lvl>
    <w:lvl w:ilvl="1">
      <w:start w:val="4"/>
      <w:numFmt w:val="decimal"/>
      <w:lvlText w:val="%1.%2."/>
      <w:lvlJc w:val="left"/>
      <w:pPr>
        <w:ind w:left="540" w:hanging="428"/>
        <w:jc w:val="left"/>
      </w:pPr>
      <w:rPr>
        <w:rFonts w:ascii="Arial" w:eastAsia="Arial" w:hAnsi="Arial" w:cs="Arial" w:hint="default"/>
        <w:b/>
        <w:bCs/>
        <w:spacing w:val="-1"/>
        <w:w w:val="100"/>
        <w:sz w:val="22"/>
        <w:szCs w:val="22"/>
      </w:rPr>
    </w:lvl>
    <w:lvl w:ilvl="2">
      <w:start w:val="1"/>
      <w:numFmt w:val="decimal"/>
      <w:lvlText w:val="%1.%2.%3."/>
      <w:lvlJc w:val="left"/>
      <w:pPr>
        <w:ind w:left="567" w:hanging="567"/>
        <w:jc w:val="left"/>
      </w:pPr>
      <w:rPr>
        <w:rFonts w:ascii="Arial" w:eastAsia="Arial" w:hAnsi="Arial" w:cs="Arial" w:hint="default"/>
        <w:b/>
        <w:bCs/>
        <w:spacing w:val="-3"/>
        <w:w w:val="100"/>
        <w:sz w:val="22"/>
        <w:szCs w:val="22"/>
      </w:rPr>
    </w:lvl>
    <w:lvl w:ilvl="3">
      <w:start w:val="1"/>
      <w:numFmt w:val="decimal"/>
      <w:lvlText w:val="%1.%2.%3.%4."/>
      <w:lvlJc w:val="left"/>
      <w:pPr>
        <w:ind w:left="1107" w:hanging="995"/>
        <w:jc w:val="left"/>
      </w:pPr>
      <w:rPr>
        <w:rFonts w:ascii="Arial" w:eastAsia="Arial" w:hAnsi="Arial" w:cs="Arial" w:hint="default"/>
        <w:b/>
        <w:bCs/>
        <w:spacing w:val="-3"/>
        <w:w w:val="100"/>
        <w:sz w:val="22"/>
        <w:szCs w:val="22"/>
      </w:rPr>
    </w:lvl>
    <w:lvl w:ilvl="4">
      <w:start w:val="1"/>
      <w:numFmt w:val="decimal"/>
      <w:lvlText w:val="%1.%2.%3.%4.%5."/>
      <w:lvlJc w:val="left"/>
      <w:pPr>
        <w:ind w:left="1097" w:hanging="985"/>
        <w:jc w:val="left"/>
      </w:pPr>
      <w:rPr>
        <w:rFonts w:ascii="Arial" w:eastAsia="Arial" w:hAnsi="Arial" w:cs="Arial" w:hint="default"/>
        <w:b/>
        <w:bCs/>
        <w:spacing w:val="-3"/>
        <w:w w:val="100"/>
        <w:sz w:val="22"/>
        <w:szCs w:val="22"/>
      </w:rPr>
    </w:lvl>
    <w:lvl w:ilvl="5">
      <w:numFmt w:val="bullet"/>
      <w:lvlText w:val="•"/>
      <w:lvlJc w:val="left"/>
      <w:pPr>
        <w:ind w:left="4385" w:hanging="985"/>
      </w:pPr>
      <w:rPr>
        <w:rFonts w:hint="default"/>
      </w:rPr>
    </w:lvl>
    <w:lvl w:ilvl="6">
      <w:numFmt w:val="bullet"/>
      <w:lvlText w:val="•"/>
      <w:lvlJc w:val="left"/>
      <w:pPr>
        <w:ind w:left="5480" w:hanging="985"/>
      </w:pPr>
      <w:rPr>
        <w:rFonts w:hint="default"/>
      </w:rPr>
    </w:lvl>
    <w:lvl w:ilvl="7">
      <w:numFmt w:val="bullet"/>
      <w:lvlText w:val="•"/>
      <w:lvlJc w:val="left"/>
      <w:pPr>
        <w:ind w:left="6575" w:hanging="985"/>
      </w:pPr>
      <w:rPr>
        <w:rFonts w:hint="default"/>
      </w:rPr>
    </w:lvl>
    <w:lvl w:ilvl="8">
      <w:numFmt w:val="bullet"/>
      <w:lvlText w:val="•"/>
      <w:lvlJc w:val="left"/>
      <w:pPr>
        <w:ind w:left="7670" w:hanging="985"/>
      </w:pPr>
      <w:rPr>
        <w:rFonts w:hint="default"/>
      </w:rPr>
    </w:lvl>
  </w:abstractNum>
  <w:abstractNum w:abstractNumId="6">
    <w:nsid w:val="5B1B6E9B"/>
    <w:multiLevelType w:val="multilevel"/>
    <w:tmpl w:val="BFE0760E"/>
    <w:lvl w:ilvl="0">
      <w:start w:val="5"/>
      <w:numFmt w:val="decimal"/>
      <w:lvlText w:val="%1"/>
      <w:lvlJc w:val="left"/>
      <w:pPr>
        <w:ind w:left="112" w:hanging="567"/>
        <w:jc w:val="left"/>
      </w:pPr>
      <w:rPr>
        <w:rFonts w:hint="default"/>
      </w:rPr>
    </w:lvl>
    <w:lvl w:ilvl="1">
      <w:start w:val="1"/>
      <w:numFmt w:val="decimal"/>
      <w:lvlText w:val="%1.%2"/>
      <w:lvlJc w:val="left"/>
      <w:pPr>
        <w:ind w:left="112" w:hanging="567"/>
        <w:jc w:val="left"/>
      </w:pPr>
      <w:rPr>
        <w:rFonts w:hint="default"/>
      </w:rPr>
    </w:lvl>
    <w:lvl w:ilvl="2">
      <w:start w:val="4"/>
      <w:numFmt w:val="decimal"/>
      <w:lvlText w:val="%1.%2.%3."/>
      <w:lvlJc w:val="left"/>
      <w:pPr>
        <w:ind w:left="567" w:hanging="567"/>
        <w:jc w:val="left"/>
      </w:pPr>
      <w:rPr>
        <w:rFonts w:asciiTheme="minorHAnsi" w:eastAsia="Arial" w:hAnsiTheme="minorHAnsi" w:cs="Arial" w:hint="default"/>
        <w:b/>
        <w:bCs/>
        <w:spacing w:val="-3"/>
        <w:w w:val="100"/>
        <w:sz w:val="24"/>
        <w:szCs w:val="24"/>
      </w:rPr>
    </w:lvl>
    <w:lvl w:ilvl="3">
      <w:numFmt w:val="bullet"/>
      <w:lvlText w:val="•"/>
      <w:lvlJc w:val="left"/>
      <w:pPr>
        <w:ind w:left="3042" w:hanging="567"/>
      </w:pPr>
      <w:rPr>
        <w:rFonts w:hint="default"/>
      </w:rPr>
    </w:lvl>
    <w:lvl w:ilvl="4">
      <w:numFmt w:val="bullet"/>
      <w:lvlText w:val="•"/>
      <w:lvlJc w:val="left"/>
      <w:pPr>
        <w:ind w:left="4016" w:hanging="567"/>
      </w:pPr>
      <w:rPr>
        <w:rFonts w:hint="default"/>
      </w:rPr>
    </w:lvl>
    <w:lvl w:ilvl="5">
      <w:numFmt w:val="bullet"/>
      <w:lvlText w:val="•"/>
      <w:lvlJc w:val="left"/>
      <w:pPr>
        <w:ind w:left="4990" w:hanging="567"/>
      </w:pPr>
      <w:rPr>
        <w:rFonts w:hint="default"/>
      </w:rPr>
    </w:lvl>
    <w:lvl w:ilvl="6">
      <w:numFmt w:val="bullet"/>
      <w:lvlText w:val="•"/>
      <w:lvlJc w:val="left"/>
      <w:pPr>
        <w:ind w:left="5964" w:hanging="567"/>
      </w:pPr>
      <w:rPr>
        <w:rFonts w:hint="default"/>
      </w:rPr>
    </w:lvl>
    <w:lvl w:ilvl="7">
      <w:numFmt w:val="bullet"/>
      <w:lvlText w:val="•"/>
      <w:lvlJc w:val="left"/>
      <w:pPr>
        <w:ind w:left="6938" w:hanging="567"/>
      </w:pPr>
      <w:rPr>
        <w:rFonts w:hint="default"/>
      </w:rPr>
    </w:lvl>
    <w:lvl w:ilvl="8">
      <w:numFmt w:val="bullet"/>
      <w:lvlText w:val="•"/>
      <w:lvlJc w:val="left"/>
      <w:pPr>
        <w:ind w:left="7912" w:hanging="567"/>
      </w:pPr>
      <w:rPr>
        <w:rFonts w:hint="default"/>
      </w:rPr>
    </w:lvl>
  </w:abstractNum>
  <w:abstractNum w:abstractNumId="7">
    <w:nsid w:val="6A0B7558"/>
    <w:multiLevelType w:val="multilevel"/>
    <w:tmpl w:val="CDBEA7BA"/>
    <w:lvl w:ilvl="0">
      <w:start w:val="5"/>
      <w:numFmt w:val="decimal"/>
      <w:lvlText w:val="%1"/>
      <w:lvlJc w:val="left"/>
      <w:pPr>
        <w:ind w:left="607" w:hanging="495"/>
        <w:jc w:val="left"/>
      </w:pPr>
      <w:rPr>
        <w:rFonts w:hint="default"/>
      </w:rPr>
    </w:lvl>
    <w:lvl w:ilvl="1">
      <w:start w:val="9"/>
      <w:numFmt w:val="decimal"/>
      <w:lvlText w:val="%1.%2."/>
      <w:lvlJc w:val="left"/>
      <w:pPr>
        <w:ind w:left="607" w:hanging="495"/>
        <w:jc w:val="left"/>
      </w:pPr>
      <w:rPr>
        <w:rFonts w:ascii="Arial" w:eastAsia="Arial" w:hAnsi="Arial" w:cs="Arial" w:hint="default"/>
        <w:b/>
        <w:bCs/>
        <w:spacing w:val="-1"/>
        <w:w w:val="100"/>
        <w:sz w:val="22"/>
        <w:szCs w:val="22"/>
      </w:rPr>
    </w:lvl>
    <w:lvl w:ilvl="2">
      <w:start w:val="1"/>
      <w:numFmt w:val="decimal"/>
      <w:lvlText w:val="%1.%2.%3."/>
      <w:lvlJc w:val="left"/>
      <w:pPr>
        <w:ind w:left="708" w:hanging="708"/>
        <w:jc w:val="left"/>
      </w:pPr>
      <w:rPr>
        <w:rFonts w:ascii="Arial" w:eastAsia="Arial" w:hAnsi="Arial" w:cs="Arial" w:hint="default"/>
        <w:b/>
        <w:bCs/>
        <w:spacing w:val="-3"/>
        <w:w w:val="100"/>
        <w:sz w:val="22"/>
        <w:szCs w:val="22"/>
      </w:rPr>
    </w:lvl>
    <w:lvl w:ilvl="3">
      <w:numFmt w:val="bullet"/>
      <w:lvlText w:val="•"/>
      <w:lvlJc w:val="left"/>
      <w:pPr>
        <w:ind w:left="2657" w:hanging="708"/>
      </w:pPr>
      <w:rPr>
        <w:rFonts w:hint="default"/>
      </w:rPr>
    </w:lvl>
    <w:lvl w:ilvl="4">
      <w:numFmt w:val="bullet"/>
      <w:lvlText w:val="•"/>
      <w:lvlJc w:val="left"/>
      <w:pPr>
        <w:ind w:left="3686" w:hanging="708"/>
      </w:pPr>
      <w:rPr>
        <w:rFonts w:hint="default"/>
      </w:rPr>
    </w:lvl>
    <w:lvl w:ilvl="5">
      <w:numFmt w:val="bullet"/>
      <w:lvlText w:val="•"/>
      <w:lvlJc w:val="left"/>
      <w:pPr>
        <w:ind w:left="4715" w:hanging="708"/>
      </w:pPr>
      <w:rPr>
        <w:rFonts w:hint="default"/>
      </w:rPr>
    </w:lvl>
    <w:lvl w:ilvl="6">
      <w:numFmt w:val="bullet"/>
      <w:lvlText w:val="•"/>
      <w:lvlJc w:val="left"/>
      <w:pPr>
        <w:ind w:left="5744" w:hanging="708"/>
      </w:pPr>
      <w:rPr>
        <w:rFonts w:hint="default"/>
      </w:rPr>
    </w:lvl>
    <w:lvl w:ilvl="7">
      <w:numFmt w:val="bullet"/>
      <w:lvlText w:val="•"/>
      <w:lvlJc w:val="left"/>
      <w:pPr>
        <w:ind w:left="6773" w:hanging="708"/>
      </w:pPr>
      <w:rPr>
        <w:rFonts w:hint="default"/>
      </w:rPr>
    </w:lvl>
    <w:lvl w:ilvl="8">
      <w:numFmt w:val="bullet"/>
      <w:lvlText w:val="•"/>
      <w:lvlJc w:val="left"/>
      <w:pPr>
        <w:ind w:left="7802" w:hanging="708"/>
      </w:pPr>
      <w:rPr>
        <w:rFonts w:hint="default"/>
      </w:rPr>
    </w:lvl>
  </w:abstractNum>
  <w:abstractNum w:abstractNumId="8">
    <w:nsid w:val="6A465CC2"/>
    <w:multiLevelType w:val="multilevel"/>
    <w:tmpl w:val="2786AEC0"/>
    <w:lvl w:ilvl="0">
      <w:start w:val="1"/>
      <w:numFmt w:val="decimal"/>
      <w:lvlText w:val="%1."/>
      <w:lvlJc w:val="left"/>
      <w:pPr>
        <w:ind w:left="396" w:hanging="284"/>
        <w:jc w:val="left"/>
      </w:pPr>
      <w:rPr>
        <w:rFonts w:ascii="Arial" w:eastAsia="Arial" w:hAnsi="Arial" w:cs="Arial" w:hint="default"/>
        <w:b/>
        <w:bCs/>
        <w:spacing w:val="-1"/>
        <w:w w:val="100"/>
        <w:sz w:val="22"/>
        <w:szCs w:val="22"/>
      </w:rPr>
    </w:lvl>
    <w:lvl w:ilvl="1">
      <w:start w:val="1"/>
      <w:numFmt w:val="decimal"/>
      <w:lvlText w:val="%1.%2."/>
      <w:lvlJc w:val="left"/>
      <w:pPr>
        <w:ind w:left="709" w:hanging="709"/>
        <w:jc w:val="left"/>
      </w:pPr>
      <w:rPr>
        <w:rFonts w:ascii="Arial" w:eastAsia="Arial" w:hAnsi="Arial" w:cs="Arial" w:hint="default"/>
        <w:b/>
        <w:bCs/>
        <w:spacing w:val="-1"/>
        <w:w w:val="100"/>
        <w:sz w:val="22"/>
        <w:szCs w:val="22"/>
      </w:rPr>
    </w:lvl>
    <w:lvl w:ilvl="2">
      <w:start w:val="1"/>
      <w:numFmt w:val="decimal"/>
      <w:lvlText w:val="%1.%2.%3."/>
      <w:lvlJc w:val="left"/>
      <w:pPr>
        <w:ind w:left="567" w:hanging="567"/>
        <w:jc w:val="left"/>
      </w:pPr>
      <w:rPr>
        <w:rFonts w:ascii="Arial" w:eastAsia="Arial" w:hAnsi="Arial" w:cs="Arial" w:hint="default"/>
        <w:b/>
        <w:bCs/>
        <w:spacing w:val="-3"/>
        <w:w w:val="100"/>
        <w:sz w:val="22"/>
        <w:szCs w:val="22"/>
      </w:rPr>
    </w:lvl>
    <w:lvl w:ilvl="3">
      <w:numFmt w:val="bullet"/>
      <w:lvlText w:val="•"/>
      <w:lvlJc w:val="left"/>
      <w:pPr>
        <w:ind w:left="1705" w:hanging="567"/>
      </w:pPr>
      <w:rPr>
        <w:rFonts w:hint="default"/>
      </w:rPr>
    </w:lvl>
    <w:lvl w:ilvl="4">
      <w:numFmt w:val="bullet"/>
      <w:lvlText w:val="•"/>
      <w:lvlJc w:val="left"/>
      <w:pPr>
        <w:ind w:left="2870" w:hanging="567"/>
      </w:pPr>
      <w:rPr>
        <w:rFonts w:hint="default"/>
      </w:rPr>
    </w:lvl>
    <w:lvl w:ilvl="5">
      <w:numFmt w:val="bullet"/>
      <w:lvlText w:val="•"/>
      <w:lvlJc w:val="left"/>
      <w:pPr>
        <w:ind w:left="4035" w:hanging="567"/>
      </w:pPr>
      <w:rPr>
        <w:rFonts w:hint="default"/>
      </w:rPr>
    </w:lvl>
    <w:lvl w:ilvl="6">
      <w:numFmt w:val="bullet"/>
      <w:lvlText w:val="•"/>
      <w:lvlJc w:val="left"/>
      <w:pPr>
        <w:ind w:left="5200" w:hanging="567"/>
      </w:pPr>
      <w:rPr>
        <w:rFonts w:hint="default"/>
      </w:rPr>
    </w:lvl>
    <w:lvl w:ilvl="7">
      <w:numFmt w:val="bullet"/>
      <w:lvlText w:val="•"/>
      <w:lvlJc w:val="left"/>
      <w:pPr>
        <w:ind w:left="6365" w:hanging="567"/>
      </w:pPr>
      <w:rPr>
        <w:rFonts w:hint="default"/>
      </w:rPr>
    </w:lvl>
    <w:lvl w:ilvl="8">
      <w:numFmt w:val="bullet"/>
      <w:lvlText w:val="•"/>
      <w:lvlJc w:val="left"/>
      <w:pPr>
        <w:ind w:left="7530" w:hanging="567"/>
      </w:pPr>
      <w:rPr>
        <w:rFonts w:hint="default"/>
      </w:rPr>
    </w:lvl>
  </w:abstractNum>
  <w:abstractNum w:abstractNumId="9">
    <w:nsid w:val="703C0C1E"/>
    <w:multiLevelType w:val="multilevel"/>
    <w:tmpl w:val="56B039D4"/>
    <w:lvl w:ilvl="0">
      <w:start w:val="5"/>
      <w:numFmt w:val="decimal"/>
      <w:lvlText w:val="%1"/>
      <w:lvlJc w:val="left"/>
      <w:pPr>
        <w:ind w:left="679" w:hanging="567"/>
        <w:jc w:val="left"/>
      </w:pPr>
      <w:rPr>
        <w:rFonts w:hint="default"/>
      </w:rPr>
    </w:lvl>
    <w:lvl w:ilvl="1">
      <w:start w:val="2"/>
      <w:numFmt w:val="decimal"/>
      <w:lvlText w:val="%1.%2."/>
      <w:lvlJc w:val="left"/>
      <w:pPr>
        <w:ind w:left="679" w:hanging="567"/>
        <w:jc w:val="left"/>
      </w:pPr>
      <w:rPr>
        <w:rFonts w:asciiTheme="minorHAnsi" w:eastAsia="Arial" w:hAnsiTheme="minorHAnsi" w:cs="Arial" w:hint="default"/>
        <w:b/>
        <w:bCs/>
        <w:spacing w:val="-1"/>
        <w:w w:val="100"/>
        <w:sz w:val="24"/>
        <w:szCs w:val="24"/>
      </w:rPr>
    </w:lvl>
    <w:lvl w:ilvl="2">
      <w:start w:val="1"/>
      <w:numFmt w:val="decimal"/>
      <w:lvlText w:val="%1.%2.%3."/>
      <w:lvlJc w:val="left"/>
      <w:pPr>
        <w:ind w:left="567" w:hanging="567"/>
        <w:jc w:val="left"/>
      </w:pPr>
      <w:rPr>
        <w:rFonts w:asciiTheme="minorHAnsi" w:eastAsia="Arial" w:hAnsiTheme="minorHAnsi" w:cs="Arial" w:hint="default"/>
        <w:b/>
        <w:bCs/>
        <w:spacing w:val="-3"/>
        <w:w w:val="100"/>
        <w:sz w:val="24"/>
        <w:szCs w:val="24"/>
      </w:rPr>
    </w:lvl>
    <w:lvl w:ilvl="3">
      <w:numFmt w:val="bullet"/>
      <w:lvlText w:val="•"/>
      <w:lvlJc w:val="left"/>
      <w:pPr>
        <w:ind w:left="2720" w:hanging="567"/>
      </w:pPr>
      <w:rPr>
        <w:rFonts w:hint="default"/>
      </w:rPr>
    </w:lvl>
    <w:lvl w:ilvl="4">
      <w:numFmt w:val="bullet"/>
      <w:lvlText w:val="•"/>
      <w:lvlJc w:val="left"/>
      <w:pPr>
        <w:ind w:left="3740" w:hanging="567"/>
      </w:pPr>
      <w:rPr>
        <w:rFonts w:hint="default"/>
      </w:rPr>
    </w:lvl>
    <w:lvl w:ilvl="5">
      <w:numFmt w:val="bullet"/>
      <w:lvlText w:val="•"/>
      <w:lvlJc w:val="left"/>
      <w:pPr>
        <w:ind w:left="4760" w:hanging="567"/>
      </w:pPr>
      <w:rPr>
        <w:rFonts w:hint="default"/>
      </w:rPr>
    </w:lvl>
    <w:lvl w:ilvl="6">
      <w:numFmt w:val="bullet"/>
      <w:lvlText w:val="•"/>
      <w:lvlJc w:val="left"/>
      <w:pPr>
        <w:ind w:left="5780" w:hanging="567"/>
      </w:pPr>
      <w:rPr>
        <w:rFonts w:hint="default"/>
      </w:rPr>
    </w:lvl>
    <w:lvl w:ilvl="7">
      <w:numFmt w:val="bullet"/>
      <w:lvlText w:val="•"/>
      <w:lvlJc w:val="left"/>
      <w:pPr>
        <w:ind w:left="6800" w:hanging="567"/>
      </w:pPr>
      <w:rPr>
        <w:rFonts w:hint="default"/>
      </w:rPr>
    </w:lvl>
    <w:lvl w:ilvl="8">
      <w:numFmt w:val="bullet"/>
      <w:lvlText w:val="•"/>
      <w:lvlJc w:val="left"/>
      <w:pPr>
        <w:ind w:left="7820" w:hanging="567"/>
      </w:pPr>
      <w:rPr>
        <w:rFonts w:hint="default"/>
      </w:rPr>
    </w:lvl>
  </w:abstractNum>
  <w:abstractNum w:abstractNumId="10">
    <w:nsid w:val="762A717E"/>
    <w:multiLevelType w:val="multilevel"/>
    <w:tmpl w:val="9640A3C2"/>
    <w:lvl w:ilvl="0">
      <w:start w:val="5"/>
      <w:numFmt w:val="decimal"/>
      <w:lvlText w:val="%1"/>
      <w:lvlJc w:val="left"/>
      <w:pPr>
        <w:ind w:left="821" w:hanging="709"/>
        <w:jc w:val="left"/>
      </w:pPr>
      <w:rPr>
        <w:rFonts w:hint="default"/>
      </w:rPr>
    </w:lvl>
    <w:lvl w:ilvl="1">
      <w:start w:val="7"/>
      <w:numFmt w:val="decimal"/>
      <w:lvlText w:val="%1.%2."/>
      <w:lvlJc w:val="left"/>
      <w:pPr>
        <w:ind w:left="821" w:hanging="709"/>
        <w:jc w:val="left"/>
      </w:pPr>
      <w:rPr>
        <w:rFonts w:ascii="Arial" w:eastAsia="Arial" w:hAnsi="Arial" w:cs="Arial" w:hint="default"/>
        <w:b/>
        <w:bCs/>
        <w:spacing w:val="-1"/>
        <w:w w:val="100"/>
        <w:sz w:val="22"/>
        <w:szCs w:val="22"/>
      </w:rPr>
    </w:lvl>
    <w:lvl w:ilvl="2">
      <w:start w:val="1"/>
      <w:numFmt w:val="decimal"/>
      <w:lvlText w:val="%1.%2.%3."/>
      <w:lvlJc w:val="left"/>
      <w:pPr>
        <w:ind w:left="567" w:hanging="567"/>
        <w:jc w:val="left"/>
      </w:pPr>
      <w:rPr>
        <w:rFonts w:ascii="Arial" w:eastAsia="Arial" w:hAnsi="Arial" w:cs="Arial" w:hint="default"/>
        <w:b/>
        <w:bCs/>
        <w:spacing w:val="-3"/>
        <w:w w:val="100"/>
        <w:sz w:val="22"/>
        <w:szCs w:val="22"/>
      </w:rPr>
    </w:lvl>
    <w:lvl w:ilvl="3">
      <w:numFmt w:val="bullet"/>
      <w:lvlText w:val="•"/>
      <w:lvlJc w:val="left"/>
      <w:pPr>
        <w:ind w:left="1967" w:hanging="567"/>
      </w:pPr>
      <w:rPr>
        <w:rFonts w:hint="default"/>
      </w:rPr>
    </w:lvl>
    <w:lvl w:ilvl="4">
      <w:numFmt w:val="bullet"/>
      <w:lvlText w:val="•"/>
      <w:lvlJc w:val="left"/>
      <w:pPr>
        <w:ind w:left="3095" w:hanging="567"/>
      </w:pPr>
      <w:rPr>
        <w:rFonts w:hint="default"/>
      </w:rPr>
    </w:lvl>
    <w:lvl w:ilvl="5">
      <w:numFmt w:val="bullet"/>
      <w:lvlText w:val="•"/>
      <w:lvlJc w:val="left"/>
      <w:pPr>
        <w:ind w:left="4222" w:hanging="567"/>
      </w:pPr>
      <w:rPr>
        <w:rFonts w:hint="default"/>
      </w:rPr>
    </w:lvl>
    <w:lvl w:ilvl="6">
      <w:numFmt w:val="bullet"/>
      <w:lvlText w:val="•"/>
      <w:lvlJc w:val="left"/>
      <w:pPr>
        <w:ind w:left="5350" w:hanging="567"/>
      </w:pPr>
      <w:rPr>
        <w:rFonts w:hint="default"/>
      </w:rPr>
    </w:lvl>
    <w:lvl w:ilvl="7">
      <w:numFmt w:val="bullet"/>
      <w:lvlText w:val="•"/>
      <w:lvlJc w:val="left"/>
      <w:pPr>
        <w:ind w:left="6477" w:hanging="567"/>
      </w:pPr>
      <w:rPr>
        <w:rFonts w:hint="default"/>
      </w:rPr>
    </w:lvl>
    <w:lvl w:ilvl="8">
      <w:numFmt w:val="bullet"/>
      <w:lvlText w:val="•"/>
      <w:lvlJc w:val="left"/>
      <w:pPr>
        <w:ind w:left="7605" w:hanging="567"/>
      </w:pPr>
      <w:rPr>
        <w:rFonts w:hint="default"/>
      </w:rPr>
    </w:lvl>
  </w:abstractNum>
  <w:abstractNum w:abstractNumId="11">
    <w:nsid w:val="7FA0609E"/>
    <w:multiLevelType w:val="hybridMultilevel"/>
    <w:tmpl w:val="902204EE"/>
    <w:lvl w:ilvl="0" w:tplc="82B4A858">
      <w:numFmt w:val="bullet"/>
      <w:lvlText w:val=""/>
      <w:lvlJc w:val="left"/>
      <w:pPr>
        <w:ind w:left="720" w:hanging="720"/>
      </w:pPr>
      <w:rPr>
        <w:rFonts w:ascii="Symbol" w:eastAsia="Symbol" w:hAnsi="Symbol" w:cs="Symbol" w:hint="default"/>
        <w:w w:val="100"/>
        <w:sz w:val="22"/>
        <w:szCs w:val="22"/>
      </w:rPr>
    </w:lvl>
    <w:lvl w:ilvl="1" w:tplc="A55AD9A2">
      <w:numFmt w:val="bullet"/>
      <w:lvlText w:val="•"/>
      <w:lvlJc w:val="left"/>
      <w:pPr>
        <w:ind w:left="1704" w:hanging="720"/>
      </w:pPr>
      <w:rPr>
        <w:rFonts w:hint="default"/>
      </w:rPr>
    </w:lvl>
    <w:lvl w:ilvl="2" w:tplc="95C2B694">
      <w:numFmt w:val="bullet"/>
      <w:lvlText w:val="•"/>
      <w:lvlJc w:val="left"/>
      <w:pPr>
        <w:ind w:left="2680" w:hanging="720"/>
      </w:pPr>
      <w:rPr>
        <w:rFonts w:hint="default"/>
      </w:rPr>
    </w:lvl>
    <w:lvl w:ilvl="3" w:tplc="E8D6FA36">
      <w:numFmt w:val="bullet"/>
      <w:lvlText w:val="•"/>
      <w:lvlJc w:val="left"/>
      <w:pPr>
        <w:ind w:left="3656" w:hanging="720"/>
      </w:pPr>
      <w:rPr>
        <w:rFonts w:hint="default"/>
      </w:rPr>
    </w:lvl>
    <w:lvl w:ilvl="4" w:tplc="A42E1E98">
      <w:numFmt w:val="bullet"/>
      <w:lvlText w:val="•"/>
      <w:lvlJc w:val="left"/>
      <w:pPr>
        <w:ind w:left="4632" w:hanging="720"/>
      </w:pPr>
      <w:rPr>
        <w:rFonts w:hint="default"/>
      </w:rPr>
    </w:lvl>
    <w:lvl w:ilvl="5" w:tplc="1132F77E">
      <w:numFmt w:val="bullet"/>
      <w:lvlText w:val="•"/>
      <w:lvlJc w:val="left"/>
      <w:pPr>
        <w:ind w:left="5608" w:hanging="720"/>
      </w:pPr>
      <w:rPr>
        <w:rFonts w:hint="default"/>
      </w:rPr>
    </w:lvl>
    <w:lvl w:ilvl="6" w:tplc="67F46F4E">
      <w:numFmt w:val="bullet"/>
      <w:lvlText w:val="•"/>
      <w:lvlJc w:val="left"/>
      <w:pPr>
        <w:ind w:left="6584" w:hanging="720"/>
      </w:pPr>
      <w:rPr>
        <w:rFonts w:hint="default"/>
      </w:rPr>
    </w:lvl>
    <w:lvl w:ilvl="7" w:tplc="A5AC2DA4">
      <w:numFmt w:val="bullet"/>
      <w:lvlText w:val="•"/>
      <w:lvlJc w:val="left"/>
      <w:pPr>
        <w:ind w:left="7560" w:hanging="720"/>
      </w:pPr>
      <w:rPr>
        <w:rFonts w:hint="default"/>
      </w:rPr>
    </w:lvl>
    <w:lvl w:ilvl="8" w:tplc="3E20C5D8">
      <w:numFmt w:val="bullet"/>
      <w:lvlText w:val="•"/>
      <w:lvlJc w:val="left"/>
      <w:pPr>
        <w:ind w:left="8536" w:hanging="720"/>
      </w:pPr>
      <w:rPr>
        <w:rFonts w:hint="default"/>
      </w:rPr>
    </w:lvl>
  </w:abstractNum>
  <w:num w:numId="1">
    <w:abstractNumId w:val="7"/>
  </w:num>
  <w:num w:numId="2">
    <w:abstractNumId w:val="10"/>
  </w:num>
  <w:num w:numId="3">
    <w:abstractNumId w:val="3"/>
  </w:num>
  <w:num w:numId="4">
    <w:abstractNumId w:val="1"/>
  </w:num>
  <w:num w:numId="5">
    <w:abstractNumId w:val="11"/>
  </w:num>
  <w:num w:numId="6">
    <w:abstractNumId w:val="5"/>
  </w:num>
  <w:num w:numId="7">
    <w:abstractNumId w:val="2"/>
  </w:num>
  <w:num w:numId="8">
    <w:abstractNumId w:val="4"/>
  </w:num>
  <w:num w:numId="9">
    <w:abstractNumId w:val="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drawingGridHorizontalSpacing w:val="110"/>
  <w:drawingGridVerticalSpacing w:val="299"/>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A2"/>
    <w:rsid w:val="00015469"/>
    <w:rsid w:val="000C720D"/>
    <w:rsid w:val="00151963"/>
    <w:rsid w:val="00161A12"/>
    <w:rsid w:val="001854F3"/>
    <w:rsid w:val="001A7D49"/>
    <w:rsid w:val="001E5EF5"/>
    <w:rsid w:val="00243BA3"/>
    <w:rsid w:val="002C6A19"/>
    <w:rsid w:val="002F1AA7"/>
    <w:rsid w:val="00424312"/>
    <w:rsid w:val="004C5E86"/>
    <w:rsid w:val="004E76DD"/>
    <w:rsid w:val="00520F04"/>
    <w:rsid w:val="005B42A6"/>
    <w:rsid w:val="005C596A"/>
    <w:rsid w:val="005D01A2"/>
    <w:rsid w:val="00632019"/>
    <w:rsid w:val="00645A67"/>
    <w:rsid w:val="006E0462"/>
    <w:rsid w:val="007D0BCA"/>
    <w:rsid w:val="008E41A7"/>
    <w:rsid w:val="00996013"/>
    <w:rsid w:val="00A90E74"/>
    <w:rsid w:val="00AB4A2C"/>
    <w:rsid w:val="00B5624D"/>
    <w:rsid w:val="00B86512"/>
    <w:rsid w:val="00BC3453"/>
    <w:rsid w:val="00C0766A"/>
    <w:rsid w:val="00CC3E8A"/>
    <w:rsid w:val="00CC7B58"/>
    <w:rsid w:val="00D24BA2"/>
    <w:rsid w:val="00E25397"/>
    <w:rsid w:val="00E2775D"/>
    <w:rsid w:val="00F26217"/>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4BA2"/>
    <w:pPr>
      <w:widowControl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4BA2"/>
    <w:rPr>
      <w:rFonts w:ascii="Tahoma" w:hAnsi="Tahoma" w:cs="Tahoma"/>
      <w:sz w:val="16"/>
      <w:szCs w:val="16"/>
    </w:rPr>
  </w:style>
  <w:style w:type="character" w:customStyle="1" w:styleId="BalonMetniChar">
    <w:name w:val="Balon Metni Char"/>
    <w:basedOn w:val="VarsaylanParagrafYazTipi"/>
    <w:link w:val="BalonMetni"/>
    <w:uiPriority w:val="99"/>
    <w:semiHidden/>
    <w:rsid w:val="00D24BA2"/>
    <w:rPr>
      <w:rFonts w:ascii="Tahoma" w:eastAsia="Arial" w:hAnsi="Tahoma" w:cs="Tahoma"/>
      <w:sz w:val="16"/>
      <w:szCs w:val="16"/>
      <w:lang w:val="en-US"/>
    </w:rPr>
  </w:style>
  <w:style w:type="paragraph" w:styleId="GvdeMetni">
    <w:name w:val="Body Text"/>
    <w:basedOn w:val="Normal"/>
    <w:link w:val="GvdeMetniChar"/>
    <w:uiPriority w:val="99"/>
    <w:semiHidden/>
    <w:unhideWhenUsed/>
    <w:rsid w:val="00D24BA2"/>
    <w:pPr>
      <w:spacing w:after="120"/>
    </w:pPr>
  </w:style>
  <w:style w:type="character" w:customStyle="1" w:styleId="GvdeMetniChar">
    <w:name w:val="Gövde Metni Char"/>
    <w:basedOn w:val="VarsaylanParagrafYazTipi"/>
    <w:link w:val="GvdeMetni"/>
    <w:uiPriority w:val="99"/>
    <w:semiHidden/>
    <w:rsid w:val="00D24BA2"/>
    <w:rPr>
      <w:rFonts w:ascii="Arial" w:eastAsia="Arial" w:hAnsi="Arial" w:cs="Arial"/>
      <w:lang w:val="en-US"/>
    </w:rPr>
  </w:style>
  <w:style w:type="paragraph" w:styleId="stbilgi">
    <w:name w:val="header"/>
    <w:basedOn w:val="Normal"/>
    <w:link w:val="stbilgiChar"/>
    <w:uiPriority w:val="99"/>
    <w:unhideWhenUsed/>
    <w:rsid w:val="00D24BA2"/>
    <w:pPr>
      <w:tabs>
        <w:tab w:val="center" w:pos="4536"/>
        <w:tab w:val="right" w:pos="9072"/>
      </w:tabs>
    </w:pPr>
  </w:style>
  <w:style w:type="character" w:customStyle="1" w:styleId="stbilgiChar">
    <w:name w:val="Üstbilgi Char"/>
    <w:basedOn w:val="VarsaylanParagrafYazTipi"/>
    <w:link w:val="stbilgi"/>
    <w:uiPriority w:val="99"/>
    <w:rsid w:val="00D24BA2"/>
    <w:rPr>
      <w:rFonts w:ascii="Arial" w:eastAsia="Arial" w:hAnsi="Arial" w:cs="Arial"/>
      <w:lang w:val="en-US"/>
    </w:rPr>
  </w:style>
  <w:style w:type="paragraph" w:styleId="Altbilgi">
    <w:name w:val="footer"/>
    <w:basedOn w:val="Normal"/>
    <w:link w:val="AltbilgiChar"/>
    <w:uiPriority w:val="99"/>
    <w:unhideWhenUsed/>
    <w:rsid w:val="00D24BA2"/>
    <w:pPr>
      <w:tabs>
        <w:tab w:val="center" w:pos="4536"/>
        <w:tab w:val="right" w:pos="9072"/>
      </w:tabs>
    </w:pPr>
  </w:style>
  <w:style w:type="character" w:customStyle="1" w:styleId="AltbilgiChar">
    <w:name w:val="Altbilgi Char"/>
    <w:basedOn w:val="VarsaylanParagrafYazTipi"/>
    <w:link w:val="Altbilgi"/>
    <w:uiPriority w:val="99"/>
    <w:rsid w:val="00D24BA2"/>
    <w:rPr>
      <w:rFonts w:ascii="Arial" w:eastAsia="Arial" w:hAnsi="Arial" w:cs="Arial"/>
      <w:lang w:val="en-US"/>
    </w:rPr>
  </w:style>
  <w:style w:type="table" w:styleId="TabloKlavuzu">
    <w:name w:val="Table Grid"/>
    <w:basedOn w:val="NormalTablo"/>
    <w:uiPriority w:val="59"/>
    <w:rsid w:val="00D24BA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4BA2"/>
    <w:pPr>
      <w:widowControl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4BA2"/>
    <w:rPr>
      <w:rFonts w:ascii="Tahoma" w:hAnsi="Tahoma" w:cs="Tahoma"/>
      <w:sz w:val="16"/>
      <w:szCs w:val="16"/>
    </w:rPr>
  </w:style>
  <w:style w:type="character" w:customStyle="1" w:styleId="BalonMetniChar">
    <w:name w:val="Balon Metni Char"/>
    <w:basedOn w:val="VarsaylanParagrafYazTipi"/>
    <w:link w:val="BalonMetni"/>
    <w:uiPriority w:val="99"/>
    <w:semiHidden/>
    <w:rsid w:val="00D24BA2"/>
    <w:rPr>
      <w:rFonts w:ascii="Tahoma" w:eastAsia="Arial" w:hAnsi="Tahoma" w:cs="Tahoma"/>
      <w:sz w:val="16"/>
      <w:szCs w:val="16"/>
      <w:lang w:val="en-US"/>
    </w:rPr>
  </w:style>
  <w:style w:type="paragraph" w:styleId="GvdeMetni">
    <w:name w:val="Body Text"/>
    <w:basedOn w:val="Normal"/>
    <w:link w:val="GvdeMetniChar"/>
    <w:uiPriority w:val="99"/>
    <w:semiHidden/>
    <w:unhideWhenUsed/>
    <w:rsid w:val="00D24BA2"/>
    <w:pPr>
      <w:spacing w:after="120"/>
    </w:pPr>
  </w:style>
  <w:style w:type="character" w:customStyle="1" w:styleId="GvdeMetniChar">
    <w:name w:val="Gövde Metni Char"/>
    <w:basedOn w:val="VarsaylanParagrafYazTipi"/>
    <w:link w:val="GvdeMetni"/>
    <w:uiPriority w:val="99"/>
    <w:semiHidden/>
    <w:rsid w:val="00D24BA2"/>
    <w:rPr>
      <w:rFonts w:ascii="Arial" w:eastAsia="Arial" w:hAnsi="Arial" w:cs="Arial"/>
      <w:lang w:val="en-US"/>
    </w:rPr>
  </w:style>
  <w:style w:type="paragraph" w:styleId="stbilgi">
    <w:name w:val="header"/>
    <w:basedOn w:val="Normal"/>
    <w:link w:val="stbilgiChar"/>
    <w:uiPriority w:val="99"/>
    <w:unhideWhenUsed/>
    <w:rsid w:val="00D24BA2"/>
    <w:pPr>
      <w:tabs>
        <w:tab w:val="center" w:pos="4536"/>
        <w:tab w:val="right" w:pos="9072"/>
      </w:tabs>
    </w:pPr>
  </w:style>
  <w:style w:type="character" w:customStyle="1" w:styleId="stbilgiChar">
    <w:name w:val="Üstbilgi Char"/>
    <w:basedOn w:val="VarsaylanParagrafYazTipi"/>
    <w:link w:val="stbilgi"/>
    <w:uiPriority w:val="99"/>
    <w:rsid w:val="00D24BA2"/>
    <w:rPr>
      <w:rFonts w:ascii="Arial" w:eastAsia="Arial" w:hAnsi="Arial" w:cs="Arial"/>
      <w:lang w:val="en-US"/>
    </w:rPr>
  </w:style>
  <w:style w:type="paragraph" w:styleId="Altbilgi">
    <w:name w:val="footer"/>
    <w:basedOn w:val="Normal"/>
    <w:link w:val="AltbilgiChar"/>
    <w:uiPriority w:val="99"/>
    <w:unhideWhenUsed/>
    <w:rsid w:val="00D24BA2"/>
    <w:pPr>
      <w:tabs>
        <w:tab w:val="center" w:pos="4536"/>
        <w:tab w:val="right" w:pos="9072"/>
      </w:tabs>
    </w:pPr>
  </w:style>
  <w:style w:type="character" w:customStyle="1" w:styleId="AltbilgiChar">
    <w:name w:val="Altbilgi Char"/>
    <w:basedOn w:val="VarsaylanParagrafYazTipi"/>
    <w:link w:val="Altbilgi"/>
    <w:uiPriority w:val="99"/>
    <w:rsid w:val="00D24BA2"/>
    <w:rPr>
      <w:rFonts w:ascii="Arial" w:eastAsia="Arial" w:hAnsi="Arial" w:cs="Arial"/>
      <w:lang w:val="en-US"/>
    </w:rPr>
  </w:style>
  <w:style w:type="table" w:styleId="TabloKlavuzu">
    <w:name w:val="Table Grid"/>
    <w:basedOn w:val="NormalTablo"/>
    <w:uiPriority w:val="59"/>
    <w:rsid w:val="00D24BA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1472</Words>
  <Characters>8394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4</cp:revision>
  <dcterms:created xsi:type="dcterms:W3CDTF">2018-06-28T10:11:00Z</dcterms:created>
  <dcterms:modified xsi:type="dcterms:W3CDTF">2018-07-17T08:21:00Z</dcterms:modified>
</cp:coreProperties>
</file>