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5A" w:rsidRDefault="00FE185A" w:rsidP="00FE185A"/>
    <w:tbl>
      <w:tblPr>
        <w:tblpPr w:leftFromText="141" w:rightFromText="141" w:vertAnchor="text" w:horzAnchor="margin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71"/>
        <w:gridCol w:w="1802"/>
        <w:gridCol w:w="1434"/>
      </w:tblGrid>
      <w:tr w:rsidR="00FE185A" w:rsidTr="00807B01">
        <w:tc>
          <w:tcPr>
            <w:tcW w:w="2376" w:type="dxa"/>
            <w:vMerge w:val="restart"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>
                  <wp:extent cx="1288415" cy="731520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  <w:p w:rsidR="00FE185A" w:rsidRPr="008E172B" w:rsidRDefault="00FE185A" w:rsidP="00807B01">
            <w:pPr>
              <w:jc w:val="center"/>
              <w:rPr>
                <w:rFonts w:ascii="Calibri" w:eastAsia="Calibri" w:hAnsi="Calibri"/>
                <w:b/>
              </w:rPr>
            </w:pPr>
            <w:r w:rsidRPr="00FE185A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HASTA TRANSFER PROSEDÜRÜ</w:t>
            </w:r>
          </w:p>
        </w:tc>
        <w:tc>
          <w:tcPr>
            <w:tcW w:w="1843" w:type="dxa"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FE185A" w:rsidRPr="00922075" w:rsidRDefault="00FE185A" w:rsidP="00807B0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HB.PR.17</w:t>
            </w:r>
          </w:p>
        </w:tc>
      </w:tr>
      <w:tr w:rsidR="00FE185A" w:rsidTr="00807B01">
        <w:tc>
          <w:tcPr>
            <w:tcW w:w="2376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FE185A" w:rsidRPr="00922075" w:rsidRDefault="00FE185A" w:rsidP="00FE185A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 w:cs="Tahoma"/>
              </w:rPr>
              <w:t>2</w:t>
            </w:r>
            <w:r>
              <w:rPr>
                <w:rFonts w:ascii="Calibri" w:eastAsia="Calibri" w:hAnsi="Calibri" w:cs="Tahoma"/>
              </w:rPr>
              <w:t>0</w:t>
            </w:r>
            <w:r w:rsidRPr="00922075">
              <w:rPr>
                <w:rFonts w:ascii="Calibri" w:eastAsia="Calibri" w:hAnsi="Calibri" w:cs="Tahoma"/>
              </w:rPr>
              <w:t>.08.2016</w:t>
            </w:r>
          </w:p>
        </w:tc>
      </w:tr>
      <w:tr w:rsidR="00FE185A" w:rsidTr="00807B01">
        <w:tc>
          <w:tcPr>
            <w:tcW w:w="2376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FE185A" w:rsidRPr="00922075" w:rsidRDefault="00FE185A" w:rsidP="00807B01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FE185A" w:rsidTr="00807B01">
        <w:tc>
          <w:tcPr>
            <w:tcW w:w="2376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FE185A" w:rsidRPr="00922075" w:rsidRDefault="00FE185A" w:rsidP="00807B01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FE185A" w:rsidTr="00807B01">
        <w:tc>
          <w:tcPr>
            <w:tcW w:w="2376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E185A" w:rsidRPr="008E172B" w:rsidRDefault="00FE185A" w:rsidP="00807B0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FE185A" w:rsidRPr="00922075" w:rsidRDefault="00FE185A" w:rsidP="00F8508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1/</w:t>
            </w:r>
            <w:r w:rsidR="00F85083">
              <w:rPr>
                <w:rFonts w:ascii="Calibri" w:eastAsia="Calibri" w:hAnsi="Calibri"/>
              </w:rPr>
              <w:t>7</w:t>
            </w:r>
          </w:p>
        </w:tc>
      </w:tr>
    </w:tbl>
    <w:p w:rsidR="00FE185A" w:rsidRDefault="00FE185A" w:rsidP="00FE185A"/>
    <w:p w:rsidR="002C25B5" w:rsidRPr="00D21257" w:rsidRDefault="00FE185A" w:rsidP="00435C35">
      <w:pPr>
        <w:tabs>
          <w:tab w:val="left" w:pos="822"/>
        </w:tabs>
        <w:spacing w:before="72"/>
        <w:rPr>
          <w:rFonts w:asciiTheme="minorHAnsi" w:hAnsiTheme="minorHAnsi"/>
          <w:b/>
          <w:sz w:val="24"/>
          <w:szCs w:val="24"/>
        </w:rPr>
      </w:pPr>
      <w:r w:rsidRPr="00D21257">
        <w:rPr>
          <w:rFonts w:asciiTheme="minorHAnsi" w:hAnsiTheme="minorHAnsi"/>
          <w:b/>
          <w:sz w:val="24"/>
          <w:szCs w:val="24"/>
        </w:rPr>
        <w:t xml:space="preserve">1. </w:t>
      </w:r>
      <w:r w:rsidR="00AB457D" w:rsidRPr="00D21257">
        <w:rPr>
          <w:rFonts w:asciiTheme="minorHAnsi" w:hAnsiTheme="minorHAnsi"/>
          <w:b/>
          <w:sz w:val="24"/>
          <w:szCs w:val="24"/>
        </w:rPr>
        <w:t>AMAÇ</w:t>
      </w:r>
    </w:p>
    <w:p w:rsidR="002C25B5" w:rsidRPr="00D21257" w:rsidRDefault="00843CF6" w:rsidP="00435C35">
      <w:pPr>
        <w:pStyle w:val="GvdeMetni"/>
        <w:spacing w:line="362" w:lineRule="auto"/>
        <w:ind w:left="112" w:right="119"/>
        <w:rPr>
          <w:rFonts w:asciiTheme="minorHAnsi" w:hAnsiTheme="minorHAnsi"/>
          <w:sz w:val="24"/>
          <w:szCs w:val="24"/>
        </w:rPr>
      </w:pPr>
      <w:proofErr w:type="gramStart"/>
      <w:r w:rsidRPr="00D21257">
        <w:rPr>
          <w:rFonts w:asciiTheme="minorHAnsi" w:hAnsiTheme="minorHAnsi"/>
          <w:sz w:val="24"/>
          <w:szCs w:val="24"/>
        </w:rPr>
        <w:t>H</w:t>
      </w:r>
      <w:r w:rsidR="00AB457D" w:rsidRPr="00D21257">
        <w:rPr>
          <w:rFonts w:asciiTheme="minorHAnsi" w:hAnsiTheme="minorHAnsi"/>
          <w:sz w:val="24"/>
          <w:szCs w:val="24"/>
        </w:rPr>
        <w:t>astanesi’nde tedavi edilmekte olan hastaların hastane içi ve dışı transferlerini doğru, güvenilir ve etkili yöntemlerle sağlamak için kuralları belirlemek.</w:t>
      </w:r>
      <w:proofErr w:type="gramEnd"/>
    </w:p>
    <w:p w:rsidR="002C25B5" w:rsidRPr="00D21257" w:rsidRDefault="00FE185A" w:rsidP="00435C35">
      <w:pPr>
        <w:pStyle w:val="Balk1"/>
        <w:tabs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2. </w:t>
      </w:r>
      <w:r w:rsidR="00AB457D" w:rsidRPr="00D21257">
        <w:rPr>
          <w:rFonts w:asciiTheme="minorHAnsi" w:hAnsiTheme="minorHAnsi"/>
          <w:sz w:val="24"/>
          <w:szCs w:val="24"/>
        </w:rPr>
        <w:t>KAPSAM</w:t>
      </w:r>
    </w:p>
    <w:p w:rsidR="002C25B5" w:rsidRPr="00D21257" w:rsidRDefault="00AB457D" w:rsidP="00435C35">
      <w:pPr>
        <w:pStyle w:val="GvdeMetni"/>
        <w:ind w:left="112"/>
        <w:rPr>
          <w:rFonts w:asciiTheme="minorHAnsi" w:hAnsiTheme="minorHAnsi"/>
          <w:sz w:val="24"/>
          <w:szCs w:val="24"/>
        </w:rPr>
      </w:pPr>
      <w:proofErr w:type="gramStart"/>
      <w:r w:rsidRPr="00D21257">
        <w:rPr>
          <w:rFonts w:asciiTheme="minorHAnsi" w:hAnsiTheme="minorHAnsi"/>
          <w:sz w:val="24"/>
          <w:szCs w:val="24"/>
        </w:rPr>
        <w:t>Bu prosedür, hastane içi ve hastane dışı hasta transfer kriterlerini kapsar.</w:t>
      </w:r>
      <w:proofErr w:type="gramEnd"/>
    </w:p>
    <w:p w:rsidR="002C25B5" w:rsidRPr="00D21257" w:rsidRDefault="002C25B5" w:rsidP="00435C35">
      <w:pPr>
        <w:pStyle w:val="GvdeMetni"/>
        <w:spacing w:before="7"/>
        <w:rPr>
          <w:rFonts w:asciiTheme="minorHAnsi" w:hAnsiTheme="minorHAnsi"/>
          <w:sz w:val="24"/>
          <w:szCs w:val="24"/>
        </w:rPr>
      </w:pPr>
    </w:p>
    <w:p w:rsidR="002C25B5" w:rsidRPr="00D21257" w:rsidRDefault="00FE185A" w:rsidP="00435C35">
      <w:pPr>
        <w:pStyle w:val="Balk1"/>
        <w:tabs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3. </w:t>
      </w:r>
      <w:r w:rsidR="00AB457D" w:rsidRPr="00D21257">
        <w:rPr>
          <w:rFonts w:asciiTheme="minorHAnsi" w:hAnsiTheme="minorHAnsi"/>
          <w:sz w:val="24"/>
          <w:szCs w:val="24"/>
        </w:rPr>
        <w:t>SORUMLULAR</w:t>
      </w:r>
    </w:p>
    <w:p w:rsidR="002C25B5" w:rsidRPr="00D21257" w:rsidRDefault="002C25B5" w:rsidP="00435C35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2C25B5" w:rsidRPr="00D21257" w:rsidRDefault="00AB457D" w:rsidP="00435C35">
      <w:pPr>
        <w:pStyle w:val="GvdeMetni"/>
        <w:spacing w:line="360" w:lineRule="auto"/>
        <w:ind w:left="112" w:right="103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Bu prosedürün uygulanmasından Hekimler, Hemşireler, Ambulans Personeli, Hasta Hizmetlisi Personeli, Anestezi Teknisyenleri / Teknikerleri ve Paramedikler; denetiminden Başhekim ve Hemşirelik Hizmetleri Koordinatörlüğü sorumludur.</w:t>
      </w:r>
    </w:p>
    <w:p w:rsidR="002C25B5" w:rsidRPr="00D21257" w:rsidRDefault="00D21257" w:rsidP="00435C35">
      <w:pPr>
        <w:pStyle w:val="Balk1"/>
        <w:tabs>
          <w:tab w:val="left" w:pos="822"/>
        </w:tabs>
        <w:spacing w:before="1"/>
        <w:ind w:left="10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3"/>
          <w:sz w:val="24"/>
          <w:szCs w:val="24"/>
        </w:rPr>
        <w:t xml:space="preserve">4.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TANIMLAR</w:t>
      </w:r>
    </w:p>
    <w:p w:rsidR="002C25B5" w:rsidRPr="00D21257" w:rsidRDefault="002C25B5" w:rsidP="00435C35">
      <w:pPr>
        <w:pStyle w:val="GvdeMetni"/>
        <w:spacing w:before="9"/>
        <w:rPr>
          <w:rFonts w:asciiTheme="minorHAnsi" w:hAnsiTheme="minorHAnsi"/>
          <w:b/>
          <w:sz w:val="24"/>
          <w:szCs w:val="24"/>
        </w:rPr>
      </w:pPr>
    </w:p>
    <w:p w:rsidR="002C25B5" w:rsidRDefault="00DB02B2" w:rsidP="00435C35">
      <w:pPr>
        <w:pStyle w:val="ListeParagraf"/>
        <w:tabs>
          <w:tab w:val="left" w:pos="822"/>
        </w:tabs>
        <w:jc w:val="left"/>
        <w:rPr>
          <w:rFonts w:asciiTheme="minorHAnsi" w:hAnsiTheme="minorHAnsi"/>
          <w:spacing w:val="-3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4.1 </w:t>
      </w:r>
      <w:r w:rsidR="00AB457D" w:rsidRPr="00D21257">
        <w:rPr>
          <w:rFonts w:asciiTheme="minorHAnsi" w:hAnsiTheme="minorHAnsi"/>
          <w:b/>
          <w:sz w:val="24"/>
          <w:szCs w:val="24"/>
        </w:rPr>
        <w:t xml:space="preserve">Kritik </w:t>
      </w:r>
      <w:r w:rsidR="00AB457D" w:rsidRPr="00D21257">
        <w:rPr>
          <w:rFonts w:asciiTheme="minorHAnsi" w:hAnsiTheme="minorHAnsi"/>
          <w:b/>
          <w:spacing w:val="-3"/>
          <w:sz w:val="24"/>
          <w:szCs w:val="24"/>
        </w:rPr>
        <w:t xml:space="preserve">Hasta: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 xml:space="preserve">Yaşamsal </w:t>
      </w:r>
      <w:r w:rsidR="00AB457D" w:rsidRPr="00D21257">
        <w:rPr>
          <w:rFonts w:asciiTheme="minorHAnsi" w:hAnsiTheme="minorHAnsi"/>
          <w:sz w:val="24"/>
          <w:szCs w:val="24"/>
        </w:rPr>
        <w:t>fonksiyonları yaşamsal risk taşıyacak şekilde bozulmuş</w:t>
      </w:r>
      <w:r w:rsidR="00AB457D" w:rsidRPr="00D21257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hastadır.</w:t>
      </w:r>
    </w:p>
    <w:p w:rsidR="0041637B" w:rsidRDefault="0041637B" w:rsidP="00435C35">
      <w:pPr>
        <w:pStyle w:val="ListeParagraf"/>
        <w:tabs>
          <w:tab w:val="left" w:pos="822"/>
        </w:tabs>
        <w:jc w:val="left"/>
        <w:rPr>
          <w:rFonts w:asciiTheme="minorHAnsi" w:hAnsiTheme="minorHAnsi"/>
          <w:b/>
          <w:sz w:val="24"/>
          <w:szCs w:val="24"/>
        </w:rPr>
      </w:pPr>
    </w:p>
    <w:p w:rsidR="0041637B" w:rsidRPr="0041637B" w:rsidRDefault="0041637B" w:rsidP="00435C35">
      <w:pPr>
        <w:pStyle w:val="ListeParagraf"/>
        <w:tabs>
          <w:tab w:val="left" w:pos="822"/>
        </w:tabs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Pr="0041637B">
        <w:rPr>
          <w:rFonts w:asciiTheme="minorHAnsi" w:hAnsiTheme="minorHAnsi"/>
          <w:b/>
          <w:sz w:val="24"/>
          <w:szCs w:val="24"/>
        </w:rPr>
        <w:t>2 Hasta İzolasyonu</w:t>
      </w:r>
      <w:proofErr w:type="gramStart"/>
      <w:r>
        <w:rPr>
          <w:rFonts w:asciiTheme="minorHAnsi" w:hAnsiTheme="minorHAnsi"/>
          <w:b/>
          <w:sz w:val="24"/>
          <w:szCs w:val="24"/>
        </w:rPr>
        <w:t>:</w:t>
      </w:r>
      <w:r w:rsidRPr="0041637B">
        <w:rPr>
          <w:rFonts w:asciiTheme="minorHAnsi" w:hAnsiTheme="minorHAnsi"/>
          <w:sz w:val="24"/>
          <w:szCs w:val="24"/>
        </w:rPr>
        <w:t>Enfekte</w:t>
      </w:r>
      <w:proofErr w:type="gramEnd"/>
      <w:r w:rsidRPr="0041637B">
        <w:rPr>
          <w:rFonts w:asciiTheme="minorHAnsi" w:hAnsiTheme="minorHAnsi"/>
          <w:sz w:val="24"/>
          <w:szCs w:val="24"/>
        </w:rPr>
        <w:t xml:space="preserve">  ve</w:t>
      </w:r>
      <w:r>
        <w:rPr>
          <w:rFonts w:asciiTheme="minorHAnsi" w:hAnsiTheme="minorHAnsi"/>
          <w:sz w:val="24"/>
          <w:szCs w:val="24"/>
        </w:rPr>
        <w:t xml:space="preserve"> </w:t>
      </w:r>
      <w:r w:rsidRPr="0041637B">
        <w:rPr>
          <w:rFonts w:asciiTheme="minorHAnsi" w:hAnsiTheme="minorHAnsi"/>
          <w:sz w:val="24"/>
          <w:szCs w:val="24"/>
        </w:rPr>
        <w:t xml:space="preserve"> kolonize hastanın diğer hastalardan ayırt edilmesi.</w:t>
      </w:r>
    </w:p>
    <w:p w:rsidR="002C25B5" w:rsidRPr="0041637B" w:rsidRDefault="002C25B5" w:rsidP="00435C35">
      <w:pPr>
        <w:pStyle w:val="GvdeMetni"/>
        <w:rPr>
          <w:rFonts w:asciiTheme="minorHAnsi" w:hAnsiTheme="minorHAnsi"/>
          <w:i/>
          <w:sz w:val="24"/>
          <w:szCs w:val="24"/>
        </w:rPr>
      </w:pPr>
    </w:p>
    <w:p w:rsidR="002C25B5" w:rsidRPr="00D21257" w:rsidRDefault="00DB02B2" w:rsidP="00435C35">
      <w:pPr>
        <w:pStyle w:val="ListeParagraf"/>
        <w:tabs>
          <w:tab w:val="left" w:pos="821"/>
          <w:tab w:val="left" w:pos="822"/>
        </w:tabs>
        <w:spacing w:line="362" w:lineRule="auto"/>
        <w:ind w:right="10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="00B933FB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b/>
          <w:sz w:val="24"/>
          <w:szCs w:val="24"/>
        </w:rPr>
        <w:t xml:space="preserve">Hasta Transferi: </w:t>
      </w:r>
      <w:r w:rsidR="00AB457D" w:rsidRPr="00D21257">
        <w:rPr>
          <w:rFonts w:asciiTheme="minorHAnsi" w:hAnsiTheme="minorHAnsi"/>
          <w:sz w:val="24"/>
          <w:szCs w:val="24"/>
        </w:rPr>
        <w:t>Hastanın tanı veya tedavi amaçlı olarak, kurum içi, kurumlar arası veya dışarıdan kuruma nakil</w:t>
      </w:r>
      <w:r w:rsidR="00AB457D" w:rsidRPr="00D21257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işlemidir.</w:t>
      </w:r>
    </w:p>
    <w:p w:rsidR="002C25B5" w:rsidRPr="00D21257" w:rsidRDefault="002C25B5" w:rsidP="00435C35">
      <w:pPr>
        <w:pStyle w:val="GvdeMetni"/>
        <w:spacing w:before="8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435C35">
      <w:pPr>
        <w:pStyle w:val="ListeParagraf"/>
        <w:tabs>
          <w:tab w:val="left" w:pos="821"/>
          <w:tab w:val="left" w:pos="822"/>
        </w:tabs>
        <w:spacing w:line="362" w:lineRule="auto"/>
        <w:ind w:right="106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="00B933FB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b/>
          <w:sz w:val="24"/>
          <w:szCs w:val="24"/>
        </w:rPr>
        <w:t xml:space="preserve">Mekanik Ventilatör: </w:t>
      </w:r>
      <w:r w:rsidR="00AB457D" w:rsidRPr="00D21257">
        <w:rPr>
          <w:rFonts w:asciiTheme="minorHAnsi" w:hAnsiTheme="minorHAnsi"/>
          <w:sz w:val="24"/>
          <w:szCs w:val="24"/>
        </w:rPr>
        <w:t>İstenen sabit bir tidal hacmi her solunumda hastaya sağlayan mekanik bir</w:t>
      </w:r>
      <w:r w:rsidR="00AB457D" w:rsidRPr="00D21257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cihazdır.</w:t>
      </w:r>
    </w:p>
    <w:p w:rsidR="002C25B5" w:rsidRPr="00D21257" w:rsidRDefault="002C25B5" w:rsidP="00435C35">
      <w:pPr>
        <w:pStyle w:val="GvdeMetni"/>
        <w:spacing w:before="8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435C35">
      <w:pPr>
        <w:pStyle w:val="ListeParagraf"/>
        <w:tabs>
          <w:tab w:val="left" w:pos="821"/>
          <w:tab w:val="left" w:pos="822"/>
        </w:tabs>
        <w:spacing w:line="362" w:lineRule="auto"/>
        <w:ind w:right="106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="00B933FB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b/>
          <w:sz w:val="24"/>
          <w:szCs w:val="24"/>
        </w:rPr>
        <w:t xml:space="preserve">Ambu: </w:t>
      </w:r>
      <w:r w:rsidR="00AB457D" w:rsidRPr="00D21257">
        <w:rPr>
          <w:rFonts w:asciiTheme="minorHAnsi" w:hAnsiTheme="minorHAnsi"/>
          <w:sz w:val="24"/>
          <w:szCs w:val="24"/>
        </w:rPr>
        <w:t xml:space="preserve">Solunum arresti gibi temel yaşam desteği sunulacak veya anestezi uygulanan durumlarda solunumu desteklemek amaçlı </w:t>
      </w:r>
      <w:proofErr w:type="gramStart"/>
      <w:r w:rsidR="00AB457D" w:rsidRPr="00D21257">
        <w:rPr>
          <w:rFonts w:asciiTheme="minorHAnsi" w:hAnsiTheme="minorHAnsi"/>
          <w:sz w:val="24"/>
          <w:szCs w:val="24"/>
        </w:rPr>
        <w:t>manuel</w:t>
      </w:r>
      <w:proofErr w:type="gramEnd"/>
      <w:r w:rsidR="00AB457D" w:rsidRPr="00D21257">
        <w:rPr>
          <w:rFonts w:asciiTheme="minorHAnsi" w:hAnsiTheme="minorHAnsi"/>
          <w:sz w:val="24"/>
          <w:szCs w:val="24"/>
        </w:rPr>
        <w:t xml:space="preserve"> kullanılan bir</w:t>
      </w:r>
      <w:r w:rsidR="00AB457D" w:rsidRPr="00D21257">
        <w:rPr>
          <w:rFonts w:asciiTheme="minorHAnsi" w:hAnsiTheme="minorHAnsi"/>
          <w:spacing w:val="-36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ekipmandır.</w:t>
      </w:r>
    </w:p>
    <w:p w:rsidR="002C25B5" w:rsidRPr="00D21257" w:rsidRDefault="002C25B5" w:rsidP="00435C35">
      <w:pPr>
        <w:pStyle w:val="GvdeMetni"/>
        <w:spacing w:before="8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435C35">
      <w:pPr>
        <w:pStyle w:val="ListeParagraf"/>
        <w:tabs>
          <w:tab w:val="left" w:pos="821"/>
          <w:tab w:val="left" w:pos="822"/>
        </w:tabs>
        <w:spacing w:line="362" w:lineRule="auto"/>
        <w:ind w:right="10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="00B933FB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b/>
          <w:sz w:val="24"/>
          <w:szCs w:val="24"/>
        </w:rPr>
        <w:t xml:space="preserve">Aspiratör: </w:t>
      </w:r>
      <w:r w:rsidR="00AB457D" w:rsidRPr="00D21257">
        <w:rPr>
          <w:rFonts w:asciiTheme="minorHAnsi" w:hAnsiTheme="minorHAnsi"/>
          <w:sz w:val="24"/>
          <w:szCs w:val="24"/>
        </w:rPr>
        <w:t>Havayolundaki, ağız içindeki veya üst gastrointestinal sistemden sekresyonları veya yabancı cisimleri aspire ederek uzaklaştıran vakum</w:t>
      </w:r>
      <w:r w:rsidR="00AB457D" w:rsidRPr="00D21257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cihazıdır.</w:t>
      </w:r>
    </w:p>
    <w:p w:rsidR="002C25B5" w:rsidRPr="00D21257" w:rsidRDefault="002C25B5" w:rsidP="00435C35">
      <w:pPr>
        <w:pStyle w:val="GvdeMetni"/>
        <w:spacing w:before="8"/>
        <w:rPr>
          <w:rFonts w:asciiTheme="minorHAnsi" w:hAnsiTheme="minorHAnsi"/>
          <w:sz w:val="24"/>
          <w:szCs w:val="24"/>
        </w:rPr>
      </w:pPr>
    </w:p>
    <w:p w:rsidR="002C25B5" w:rsidRPr="00DB02B2" w:rsidRDefault="00DB02B2" w:rsidP="00435C35">
      <w:pPr>
        <w:tabs>
          <w:tab w:val="left" w:pos="822"/>
        </w:tabs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4.</w:t>
      </w:r>
      <w:r w:rsidR="00B933FB">
        <w:rPr>
          <w:rFonts w:asciiTheme="minorHAnsi" w:hAnsiTheme="minorHAnsi"/>
          <w:b/>
          <w:sz w:val="24"/>
          <w:szCs w:val="24"/>
        </w:rPr>
        <w:t>7</w:t>
      </w:r>
      <w:r w:rsidRPr="00DB02B2"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b/>
          <w:sz w:val="24"/>
          <w:szCs w:val="24"/>
        </w:rPr>
        <w:t xml:space="preserve">Monitör: </w:t>
      </w:r>
      <w:r w:rsidR="00AB457D" w:rsidRPr="00DB02B2">
        <w:rPr>
          <w:rFonts w:asciiTheme="minorHAnsi" w:hAnsiTheme="minorHAnsi"/>
          <w:sz w:val="24"/>
          <w:szCs w:val="24"/>
        </w:rPr>
        <w:t>Monitörize edilen hayati bulguları gösteren</w:t>
      </w:r>
      <w:r w:rsidR="00AB457D" w:rsidRPr="00DB02B2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pacing w:val="-3"/>
          <w:sz w:val="24"/>
          <w:szCs w:val="24"/>
        </w:rPr>
        <w:t>cihazdır.</w:t>
      </w:r>
    </w:p>
    <w:p w:rsidR="002C25B5" w:rsidRPr="00D21257" w:rsidRDefault="002C25B5" w:rsidP="00435C35">
      <w:pPr>
        <w:pStyle w:val="GvdeMetni"/>
        <w:rPr>
          <w:rFonts w:asciiTheme="minorHAnsi" w:hAnsiTheme="minorHAnsi"/>
          <w:sz w:val="24"/>
          <w:szCs w:val="24"/>
        </w:rPr>
      </w:pPr>
    </w:p>
    <w:p w:rsidR="002C25B5" w:rsidRPr="00DB02B2" w:rsidRDefault="00DB02B2" w:rsidP="00435C35">
      <w:pPr>
        <w:tabs>
          <w:tab w:val="left" w:pos="822"/>
        </w:tabs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4.</w:t>
      </w:r>
      <w:r w:rsidR="00B933FB">
        <w:rPr>
          <w:rFonts w:asciiTheme="minorHAnsi" w:hAnsiTheme="minorHAnsi"/>
          <w:b/>
          <w:sz w:val="24"/>
          <w:szCs w:val="24"/>
        </w:rPr>
        <w:t>8</w:t>
      </w:r>
      <w:r w:rsidRPr="00DB02B2"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b/>
          <w:sz w:val="24"/>
          <w:szCs w:val="24"/>
        </w:rPr>
        <w:t xml:space="preserve">Defibrilatör: </w:t>
      </w:r>
      <w:r w:rsidR="00AB457D" w:rsidRPr="00DB02B2">
        <w:rPr>
          <w:rFonts w:asciiTheme="minorHAnsi" w:hAnsiTheme="minorHAnsi"/>
          <w:sz w:val="24"/>
          <w:szCs w:val="24"/>
        </w:rPr>
        <w:t>Ha</w:t>
      </w:r>
      <w:r w:rsidR="00FC5C37">
        <w:rPr>
          <w:rFonts w:asciiTheme="minorHAnsi" w:hAnsiTheme="minorHAnsi"/>
          <w:sz w:val="24"/>
          <w:szCs w:val="24"/>
        </w:rPr>
        <w:t xml:space="preserve">staya elektriksel akım vererek ritmi </w:t>
      </w:r>
      <w:r w:rsidR="00AB457D" w:rsidRPr="00DB02B2">
        <w:rPr>
          <w:rFonts w:asciiTheme="minorHAnsi" w:hAnsiTheme="minorHAnsi"/>
          <w:sz w:val="24"/>
          <w:szCs w:val="24"/>
        </w:rPr>
        <w:t>düzeltmeye yarayan</w:t>
      </w:r>
      <w:r w:rsidR="00AB457D" w:rsidRPr="00DB02B2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pacing w:val="-3"/>
          <w:sz w:val="24"/>
          <w:szCs w:val="24"/>
        </w:rPr>
        <w:t>cihazdır.</w:t>
      </w:r>
    </w:p>
    <w:p w:rsidR="002C25B5" w:rsidRPr="00D21257" w:rsidRDefault="002C25B5" w:rsidP="00435C3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435C35">
      <w:pPr>
        <w:pStyle w:val="Balk1"/>
        <w:tabs>
          <w:tab w:val="left" w:pos="822"/>
        </w:tabs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AB457D" w:rsidRPr="00D21257">
        <w:rPr>
          <w:rFonts w:asciiTheme="minorHAnsi" w:hAnsiTheme="minorHAnsi"/>
          <w:sz w:val="24"/>
          <w:szCs w:val="24"/>
        </w:rPr>
        <w:t>UYGULAMA</w:t>
      </w:r>
    </w:p>
    <w:p w:rsidR="002C25B5" w:rsidRPr="00D21257" w:rsidRDefault="002C25B5" w:rsidP="00435C35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2C25B5" w:rsidRPr="00D21257" w:rsidRDefault="00DB02B2" w:rsidP="00435C35">
      <w:pPr>
        <w:pStyle w:val="ListeParagraf"/>
        <w:tabs>
          <w:tab w:val="left" w:pos="820"/>
          <w:tab w:val="left" w:pos="821"/>
        </w:tabs>
        <w:spacing w:line="360" w:lineRule="auto"/>
        <w:ind w:right="105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5.1</w:t>
      </w:r>
      <w:r>
        <w:rPr>
          <w:rFonts w:asciiTheme="minorHAnsi" w:hAnsiTheme="minorHAnsi"/>
          <w:b/>
          <w:sz w:val="24"/>
          <w:szCs w:val="24"/>
        </w:rPr>
        <w:t>.1</w:t>
      </w:r>
      <w:r>
        <w:rPr>
          <w:rFonts w:asciiTheme="minorHAnsi" w:hAnsiTheme="minorHAnsi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Kurum içi hasta transferlerinde hasta teslimi sırasında hastaya uygulanan ilaçlar hem sözel hem de hasta dosyası üzerinden teslim edilir ve teslim</w:t>
      </w:r>
      <w:r w:rsidR="00AB457D" w:rsidRPr="00D21257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alınır.</w:t>
      </w:r>
    </w:p>
    <w:p w:rsidR="002C25B5" w:rsidRDefault="002C25B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35C35" w:rsidRDefault="00435C3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35C35" w:rsidRDefault="00435C35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71"/>
        <w:gridCol w:w="1802"/>
        <w:gridCol w:w="1434"/>
      </w:tblGrid>
      <w:tr w:rsidR="00435C35" w:rsidTr="00F911BC">
        <w:tc>
          <w:tcPr>
            <w:tcW w:w="2376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 wp14:anchorId="524039BF" wp14:editId="04F432F3">
                  <wp:extent cx="1288415" cy="731520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  <w:p w:rsidR="00435C35" w:rsidRPr="008E172B" w:rsidRDefault="00435C35" w:rsidP="00F911BC">
            <w:pPr>
              <w:jc w:val="center"/>
              <w:rPr>
                <w:rFonts w:ascii="Calibri" w:eastAsia="Calibri" w:hAnsi="Calibri"/>
                <w:b/>
              </w:rPr>
            </w:pPr>
            <w:r w:rsidRPr="00FE185A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HASTA TRANSFER PROSEDÜRÜ</w:t>
            </w: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 w:cs="Tahoma"/>
              </w:rPr>
              <w:t>2</w:t>
            </w:r>
            <w:r>
              <w:rPr>
                <w:rFonts w:ascii="Calibri" w:eastAsia="Calibri" w:hAnsi="Calibri" w:cs="Tahoma"/>
              </w:rPr>
              <w:t>0</w:t>
            </w:r>
            <w:r w:rsidRPr="00922075">
              <w:rPr>
                <w:rFonts w:ascii="Calibri" w:eastAsia="Calibri" w:hAnsi="Calibri" w:cs="Tahoma"/>
              </w:rPr>
              <w:t>.08.2016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8508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2/</w:t>
            </w:r>
            <w:r w:rsidR="00F85083">
              <w:rPr>
                <w:rFonts w:ascii="Calibri" w:eastAsia="Calibri" w:hAnsi="Calibri"/>
              </w:rPr>
              <w:t>7</w:t>
            </w:r>
          </w:p>
        </w:tc>
      </w:tr>
    </w:tbl>
    <w:p w:rsidR="002C25B5" w:rsidRPr="00D21257" w:rsidRDefault="002C25B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2C25B5" w:rsidRPr="00DB02B2" w:rsidRDefault="00DB02B2" w:rsidP="00DB02B2">
      <w:pPr>
        <w:tabs>
          <w:tab w:val="left" w:pos="821"/>
        </w:tabs>
        <w:spacing w:before="72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</w:t>
      </w:r>
      <w:r>
        <w:rPr>
          <w:rFonts w:asciiTheme="minorHAnsi" w:hAnsiTheme="minorHAnsi"/>
          <w:b/>
          <w:sz w:val="24"/>
          <w:szCs w:val="24"/>
        </w:rPr>
        <w:t>1.</w:t>
      </w:r>
      <w:r w:rsidRPr="00DB02B2">
        <w:rPr>
          <w:rFonts w:asciiTheme="minorHAnsi" w:hAnsiTheme="minorHAnsi"/>
          <w:b/>
          <w:sz w:val="24"/>
          <w:szCs w:val="24"/>
        </w:rPr>
        <w:t xml:space="preserve">2 </w:t>
      </w:r>
      <w:proofErr w:type="gramStart"/>
      <w:r w:rsidR="00AB457D" w:rsidRPr="00DB02B2">
        <w:rPr>
          <w:rFonts w:asciiTheme="minorHAnsi" w:hAnsiTheme="minorHAnsi"/>
          <w:sz w:val="24"/>
          <w:szCs w:val="24"/>
        </w:rPr>
        <w:t>Hastaların  transfer</w:t>
      </w:r>
      <w:proofErr w:type="gramEnd"/>
      <w:r w:rsidR="00AB457D" w:rsidRPr="00DB02B2">
        <w:rPr>
          <w:rFonts w:asciiTheme="minorHAnsi" w:hAnsiTheme="minorHAnsi"/>
          <w:sz w:val="24"/>
          <w:szCs w:val="24"/>
        </w:rPr>
        <w:t xml:space="preserve">  için  bulundukları yerden  alınması,  kaldırılması ve  taşınması</w:t>
      </w:r>
      <w:r w:rsidR="00AB457D" w:rsidRPr="00DB02B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işlemleri</w:t>
      </w:r>
    </w:p>
    <w:p w:rsidR="002C25B5" w:rsidRPr="00D21257" w:rsidRDefault="00AB457D">
      <w:pPr>
        <w:spacing w:before="124"/>
        <w:ind w:left="112"/>
        <w:jc w:val="both"/>
        <w:rPr>
          <w:rFonts w:asciiTheme="minorHAnsi" w:hAnsiTheme="minorHAnsi"/>
          <w:sz w:val="24"/>
          <w:szCs w:val="24"/>
        </w:rPr>
      </w:pPr>
      <w:proofErr w:type="gramStart"/>
      <w:r w:rsidRPr="00D21257">
        <w:rPr>
          <w:rFonts w:asciiTheme="minorHAnsi" w:hAnsiTheme="minorHAnsi"/>
          <w:b/>
          <w:sz w:val="24"/>
          <w:szCs w:val="24"/>
        </w:rPr>
        <w:t>“</w:t>
      </w:r>
      <w:r w:rsidR="001F63AF">
        <w:rPr>
          <w:rFonts w:asciiTheme="minorHAnsi" w:hAnsiTheme="minorHAnsi"/>
          <w:b/>
          <w:sz w:val="24"/>
          <w:szCs w:val="24"/>
        </w:rPr>
        <w:t>HB.TL.17</w:t>
      </w:r>
      <w:r w:rsidR="00FC5C37">
        <w:rPr>
          <w:rFonts w:asciiTheme="minorHAnsi" w:hAnsiTheme="minorHAnsi"/>
          <w:b/>
          <w:sz w:val="24"/>
          <w:szCs w:val="24"/>
        </w:rPr>
        <w:t xml:space="preserve"> </w:t>
      </w:r>
      <w:r w:rsidR="001F63AF" w:rsidRPr="001F63AF">
        <w:rPr>
          <w:rFonts w:asciiTheme="minorHAnsi" w:hAnsiTheme="minorHAnsi"/>
          <w:b/>
          <w:sz w:val="24"/>
          <w:szCs w:val="24"/>
        </w:rPr>
        <w:t>Hasta Taşima Ve Kaldirma Talimati</w:t>
      </w:r>
      <w:r w:rsidRPr="00D21257">
        <w:rPr>
          <w:rFonts w:asciiTheme="minorHAnsi" w:hAnsiTheme="minorHAnsi"/>
          <w:b/>
          <w:sz w:val="24"/>
          <w:szCs w:val="24"/>
        </w:rPr>
        <w:t>”</w:t>
      </w:r>
      <w:r w:rsidRPr="00D21257">
        <w:rPr>
          <w:rFonts w:asciiTheme="minorHAnsi" w:hAnsiTheme="minorHAnsi"/>
          <w:sz w:val="24"/>
          <w:szCs w:val="24"/>
        </w:rPr>
        <w:t>ne uygun olarak yapılır.</w:t>
      </w:r>
      <w:proofErr w:type="gramEnd"/>
    </w:p>
    <w:p w:rsidR="002C25B5" w:rsidRPr="00D21257" w:rsidRDefault="002C25B5">
      <w:pPr>
        <w:pStyle w:val="GvdeMetni"/>
        <w:spacing w:before="3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DB02B2">
      <w:pPr>
        <w:pStyle w:val="ListeParagraf"/>
        <w:tabs>
          <w:tab w:val="left" w:pos="821"/>
        </w:tabs>
        <w:spacing w:line="360" w:lineRule="auto"/>
        <w:ind w:right="105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</w:t>
      </w:r>
      <w:r>
        <w:rPr>
          <w:rFonts w:asciiTheme="minorHAnsi" w:hAnsiTheme="minorHAnsi"/>
          <w:b/>
          <w:sz w:val="24"/>
          <w:szCs w:val="24"/>
        </w:rPr>
        <w:t xml:space="preserve">1.3 </w:t>
      </w:r>
      <w:r w:rsidR="00AB457D" w:rsidRPr="00D21257">
        <w:rPr>
          <w:rFonts w:asciiTheme="minorHAnsi" w:hAnsiTheme="minorHAnsi"/>
          <w:sz w:val="24"/>
          <w:szCs w:val="24"/>
        </w:rPr>
        <w:t xml:space="preserve">Bir ünitede ana ya da yan dal olmak üzere branşında tek olan hekim; kısa ya da uzun süreli olarak hastaneden ayrılması halinde gelen hastaların </w:t>
      </w:r>
      <w:proofErr w:type="gramStart"/>
      <w:r w:rsidR="00AB457D" w:rsidRPr="00D21257">
        <w:rPr>
          <w:rFonts w:asciiTheme="minorHAnsi" w:hAnsiTheme="minorHAnsi"/>
          <w:sz w:val="24"/>
          <w:szCs w:val="24"/>
        </w:rPr>
        <w:t>kim</w:t>
      </w:r>
      <w:proofErr w:type="gramEnd"/>
      <w:r w:rsidR="00AB457D" w:rsidRPr="00D21257">
        <w:rPr>
          <w:rFonts w:asciiTheme="minorHAnsi" w:hAnsiTheme="minorHAnsi"/>
          <w:sz w:val="24"/>
          <w:szCs w:val="24"/>
        </w:rPr>
        <w:t xml:space="preserve"> tarafından konsülte edileceğini Başhekime</w:t>
      </w:r>
      <w:r w:rsidR="00AB457D" w:rsidRPr="00D21257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bildirir.</w:t>
      </w:r>
    </w:p>
    <w:p w:rsidR="002C25B5" w:rsidRPr="00D21257" w:rsidRDefault="00DB02B2" w:rsidP="00DB02B2">
      <w:pPr>
        <w:pStyle w:val="ListeParagraf"/>
        <w:tabs>
          <w:tab w:val="left" w:pos="820"/>
          <w:tab w:val="left" w:pos="821"/>
        </w:tabs>
        <w:spacing w:before="1" w:line="362" w:lineRule="auto"/>
        <w:ind w:right="106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</w:t>
      </w:r>
      <w:r>
        <w:rPr>
          <w:rFonts w:asciiTheme="minorHAnsi" w:hAnsiTheme="minorHAnsi"/>
          <w:b/>
          <w:sz w:val="24"/>
          <w:szCs w:val="24"/>
        </w:rPr>
        <w:t xml:space="preserve">1.4 </w:t>
      </w:r>
      <w:r w:rsidR="00AB457D" w:rsidRPr="00D21257">
        <w:rPr>
          <w:rFonts w:asciiTheme="minorHAnsi" w:hAnsiTheme="minorHAnsi"/>
          <w:sz w:val="24"/>
          <w:szCs w:val="24"/>
        </w:rPr>
        <w:t xml:space="preserve">Hasta transferlerinde teslim edilecek belgeler bu prosedürde yer </w:t>
      </w:r>
      <w:proofErr w:type="gramStart"/>
      <w:r w:rsidR="00AB457D" w:rsidRPr="00D21257">
        <w:rPr>
          <w:rFonts w:asciiTheme="minorHAnsi" w:hAnsiTheme="minorHAnsi"/>
          <w:sz w:val="24"/>
          <w:szCs w:val="24"/>
        </w:rPr>
        <w:t>alan</w:t>
      </w:r>
      <w:proofErr w:type="gramEnd"/>
      <w:r w:rsidR="00AB457D" w:rsidRPr="00D21257">
        <w:rPr>
          <w:rFonts w:asciiTheme="minorHAnsi" w:hAnsiTheme="minorHAnsi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b/>
          <w:spacing w:val="-3"/>
          <w:sz w:val="24"/>
          <w:szCs w:val="24"/>
        </w:rPr>
        <w:t>“Tablo-1”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de</w:t>
      </w:r>
      <w:r w:rsidR="00AB457D" w:rsidRPr="00D21257">
        <w:rPr>
          <w:rFonts w:asciiTheme="minorHAnsi" w:hAnsiTheme="minorHAnsi"/>
          <w:spacing w:val="55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tanımlanmıştır.</w:t>
      </w:r>
    </w:p>
    <w:p w:rsidR="002C25B5" w:rsidRPr="00D21257" w:rsidRDefault="00DB02B2" w:rsidP="00DB02B2">
      <w:pPr>
        <w:pStyle w:val="ListeParagraf"/>
        <w:tabs>
          <w:tab w:val="left" w:pos="821"/>
        </w:tabs>
        <w:spacing w:before="1" w:line="360" w:lineRule="auto"/>
        <w:ind w:right="103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</w:t>
      </w:r>
      <w:r>
        <w:rPr>
          <w:rFonts w:asciiTheme="minorHAnsi" w:hAnsiTheme="minorHAnsi"/>
          <w:b/>
          <w:sz w:val="24"/>
          <w:szCs w:val="24"/>
        </w:rPr>
        <w:t xml:space="preserve">1.5 </w:t>
      </w:r>
      <w:r w:rsidR="00AB457D" w:rsidRPr="00D21257">
        <w:rPr>
          <w:rFonts w:asciiTheme="minorHAnsi" w:hAnsiTheme="minorHAnsi"/>
          <w:sz w:val="24"/>
          <w:szCs w:val="24"/>
        </w:rPr>
        <w:t xml:space="preserve">Küvöz ile bebek devir teslimi ancak sorumlu hekim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 xml:space="preserve">ve </w:t>
      </w:r>
      <w:r w:rsidR="00AB457D" w:rsidRPr="00D21257">
        <w:rPr>
          <w:rFonts w:asciiTheme="minorHAnsi" w:hAnsiTheme="minorHAnsi"/>
          <w:sz w:val="24"/>
          <w:szCs w:val="24"/>
        </w:rPr>
        <w:t xml:space="preserve">teslim alacak hekim gözetiminde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 xml:space="preserve">Yenidoğan </w:t>
      </w:r>
      <w:r w:rsidR="00AB457D" w:rsidRPr="00D21257">
        <w:rPr>
          <w:rFonts w:asciiTheme="minorHAnsi" w:hAnsiTheme="minorHAnsi"/>
          <w:spacing w:val="-5"/>
          <w:sz w:val="24"/>
          <w:szCs w:val="24"/>
        </w:rPr>
        <w:t xml:space="preserve">Yoğun </w:t>
      </w:r>
      <w:r w:rsidR="00AB457D" w:rsidRPr="00D21257">
        <w:rPr>
          <w:rFonts w:asciiTheme="minorHAnsi" w:hAnsiTheme="minorHAnsi"/>
          <w:sz w:val="24"/>
          <w:szCs w:val="24"/>
        </w:rPr>
        <w:t xml:space="preserve">Bakım Ünitesi girişinde teslim tutanağı ve </w:t>
      </w:r>
      <w:r w:rsidR="00AB457D" w:rsidRPr="00D21257">
        <w:rPr>
          <w:rFonts w:asciiTheme="minorHAnsi" w:hAnsiTheme="minorHAnsi"/>
          <w:b/>
          <w:sz w:val="24"/>
          <w:szCs w:val="24"/>
        </w:rPr>
        <w:t>“</w:t>
      </w:r>
      <w:r w:rsidR="009B56EC" w:rsidRPr="009B56EC">
        <w:rPr>
          <w:rFonts w:asciiTheme="minorHAnsi" w:hAnsiTheme="minorHAnsi"/>
          <w:b/>
          <w:sz w:val="24"/>
          <w:szCs w:val="24"/>
        </w:rPr>
        <w:t>AMB.FR.07 Ambulansla Neonatal Transfer Formu</w:t>
      </w:r>
      <w:r w:rsidR="00AB457D" w:rsidRPr="00D21257">
        <w:rPr>
          <w:rFonts w:asciiTheme="minorHAnsi" w:hAnsiTheme="minorHAnsi"/>
          <w:b/>
          <w:sz w:val="24"/>
          <w:szCs w:val="24"/>
        </w:rPr>
        <w:t xml:space="preserve">” </w:t>
      </w:r>
      <w:r w:rsidR="00AB457D" w:rsidRPr="00D21257">
        <w:rPr>
          <w:rFonts w:asciiTheme="minorHAnsi" w:hAnsiTheme="minorHAnsi"/>
          <w:sz w:val="24"/>
          <w:szCs w:val="24"/>
        </w:rPr>
        <w:t xml:space="preserve">doldurulup, imzalanarak gerçekleştirilir. </w:t>
      </w:r>
      <w:proofErr w:type="gramStart"/>
      <w:r w:rsidR="00AB457D" w:rsidRPr="00D21257">
        <w:rPr>
          <w:rFonts w:asciiTheme="minorHAnsi" w:hAnsiTheme="minorHAnsi"/>
          <w:sz w:val="24"/>
          <w:szCs w:val="24"/>
        </w:rPr>
        <w:t>Hastane içinde başka bir yerde veya hastane dışında herhangi bir yerde devir teslim</w:t>
      </w:r>
      <w:r w:rsidR="00AB457D" w:rsidRPr="00D21257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yapılamaz.</w:t>
      </w:r>
      <w:proofErr w:type="gramEnd"/>
    </w:p>
    <w:p w:rsidR="002C25B5" w:rsidRPr="00D21257" w:rsidRDefault="00DB02B2" w:rsidP="00DB02B2">
      <w:pPr>
        <w:pStyle w:val="ListeParagraf"/>
        <w:tabs>
          <w:tab w:val="left" w:pos="820"/>
          <w:tab w:val="left" w:pos="821"/>
        </w:tabs>
        <w:spacing w:line="357" w:lineRule="auto"/>
        <w:ind w:right="102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</w:t>
      </w:r>
      <w:r>
        <w:rPr>
          <w:rFonts w:asciiTheme="minorHAnsi" w:hAnsiTheme="minorHAnsi"/>
          <w:b/>
          <w:sz w:val="24"/>
          <w:szCs w:val="24"/>
        </w:rPr>
        <w:t xml:space="preserve">1.6 </w:t>
      </w:r>
      <w:r w:rsidR="00AB457D" w:rsidRPr="00D21257">
        <w:rPr>
          <w:rFonts w:asciiTheme="minorHAnsi" w:hAnsiTheme="minorHAnsi"/>
          <w:sz w:val="24"/>
          <w:szCs w:val="24"/>
        </w:rPr>
        <w:t xml:space="preserve">Direkt acil servise başvurusunun ardından tedavisi acil serviste tamamlanan hastaya, kendi isteği üzerine </w:t>
      </w:r>
      <w:r w:rsidR="00AB457D" w:rsidRPr="00D21257">
        <w:rPr>
          <w:rFonts w:asciiTheme="minorHAnsi" w:hAnsiTheme="minorHAnsi"/>
          <w:b/>
          <w:sz w:val="24"/>
          <w:szCs w:val="24"/>
        </w:rPr>
        <w:t xml:space="preserve">“Epikriz Formu” </w:t>
      </w:r>
      <w:r w:rsidR="00AB457D" w:rsidRPr="00D21257">
        <w:rPr>
          <w:rFonts w:asciiTheme="minorHAnsi" w:hAnsiTheme="minorHAnsi"/>
          <w:sz w:val="24"/>
          <w:szCs w:val="24"/>
        </w:rPr>
        <w:t>tedavisini üstlenen hekim tarafından doldurulup</w:t>
      </w:r>
      <w:r w:rsidR="00AB457D" w:rsidRPr="00D21257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verilir.</w:t>
      </w:r>
    </w:p>
    <w:p w:rsidR="002C25B5" w:rsidRPr="00D21257" w:rsidRDefault="002C25B5">
      <w:pPr>
        <w:pStyle w:val="GvdeMetni"/>
        <w:spacing w:before="4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DB02B2">
      <w:pPr>
        <w:pStyle w:val="Balk1"/>
        <w:tabs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5.2  </w:t>
      </w:r>
      <w:r w:rsidR="00AB457D" w:rsidRPr="00D21257">
        <w:rPr>
          <w:rFonts w:asciiTheme="minorHAnsi" w:hAnsiTheme="minorHAnsi"/>
          <w:sz w:val="24"/>
          <w:szCs w:val="24"/>
        </w:rPr>
        <w:t>Kritik</w:t>
      </w:r>
      <w:proofErr w:type="gramEnd"/>
      <w:r w:rsidR="00AB457D" w:rsidRPr="00D21257">
        <w:rPr>
          <w:rFonts w:asciiTheme="minorHAnsi" w:hAnsiTheme="minorHAnsi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  <w:u w:val="thick"/>
        </w:rPr>
        <w:t xml:space="preserve">Olmayan </w:t>
      </w:r>
      <w:r w:rsidR="00AB457D" w:rsidRPr="00D21257">
        <w:rPr>
          <w:rFonts w:asciiTheme="minorHAnsi" w:hAnsiTheme="minorHAnsi"/>
          <w:sz w:val="24"/>
          <w:szCs w:val="24"/>
        </w:rPr>
        <w:t>Hastaların Kurum İçi</w:t>
      </w:r>
      <w:r w:rsidR="00AB457D" w:rsidRPr="00D21257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Transferi</w:t>
      </w:r>
    </w:p>
    <w:p w:rsidR="002C25B5" w:rsidRPr="00D21257" w:rsidRDefault="002C25B5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2C25B5" w:rsidRPr="00D21257" w:rsidRDefault="00DB02B2" w:rsidP="00DB02B2">
      <w:pPr>
        <w:pStyle w:val="ListeParagraf"/>
        <w:tabs>
          <w:tab w:val="left" w:pos="821"/>
        </w:tabs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5.2.1</w:t>
      </w:r>
      <w:r>
        <w:rPr>
          <w:rFonts w:asciiTheme="minorHAnsi" w:hAnsiTheme="minorHAnsi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Kritik</w:t>
      </w:r>
      <w:r w:rsidR="00AB457D"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olmayan</w:t>
      </w:r>
      <w:r w:rsidR="00AB457D"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hastaların</w:t>
      </w:r>
      <w:r w:rsidR="00AB457D"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transferi</w:t>
      </w:r>
      <w:r w:rsidR="00AB457D" w:rsidRPr="00D21257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tanımına</w:t>
      </w:r>
      <w:r w:rsidR="00AB457D"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giren</w:t>
      </w:r>
      <w:r w:rsidR="00AB457D" w:rsidRPr="00D21257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durumlar</w:t>
      </w:r>
      <w:r w:rsidR="00AB457D" w:rsidRPr="00D21257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aşağıda</w:t>
      </w:r>
      <w:r w:rsidR="00AB457D"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belirtilmiştir.</w:t>
      </w:r>
    </w:p>
    <w:p w:rsidR="002C25B5" w:rsidRPr="00D21257" w:rsidRDefault="002C25B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2C25B5" w:rsidRPr="00D21257" w:rsidRDefault="00AB457D" w:rsidP="00F85083">
      <w:pPr>
        <w:pStyle w:val="ListeParagraf"/>
        <w:numPr>
          <w:ilvl w:val="0"/>
          <w:numId w:val="8"/>
        </w:numPr>
        <w:ind w:left="142" w:hanging="12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 odasından tanı/tedavi amacıyla radyoloji ünitesi, poliklinik, nükleer tıp</w:t>
      </w:r>
      <w:r w:rsidRPr="00D21257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bölümlerine,</w:t>
      </w:r>
    </w:p>
    <w:p w:rsidR="002C25B5" w:rsidRPr="00D21257" w:rsidRDefault="002C25B5">
      <w:pPr>
        <w:pStyle w:val="GvdeMetni"/>
        <w:spacing w:before="7"/>
        <w:rPr>
          <w:rFonts w:asciiTheme="minorHAnsi" w:hAnsiTheme="minorHAnsi"/>
          <w:sz w:val="24"/>
          <w:szCs w:val="24"/>
        </w:rPr>
      </w:pPr>
    </w:p>
    <w:p w:rsidR="002C25B5" w:rsidRPr="00D21257" w:rsidRDefault="00AB457D" w:rsidP="00F85083">
      <w:pPr>
        <w:pStyle w:val="ListeParagraf"/>
        <w:numPr>
          <w:ilvl w:val="0"/>
          <w:numId w:val="8"/>
        </w:numPr>
        <w:spacing w:line="352" w:lineRule="auto"/>
        <w:ind w:left="142" w:right="107" w:hanging="12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 odasından tanı/tedavi amacıyla koroner anjiyografi, ameliyathane, girişim odası, doğumhane gibi</w:t>
      </w:r>
      <w:r w:rsidRPr="00D21257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bölümlere,</w:t>
      </w:r>
    </w:p>
    <w:p w:rsidR="002C25B5" w:rsidRPr="00D21257" w:rsidRDefault="002C25B5">
      <w:pPr>
        <w:pStyle w:val="GvdeMetni"/>
        <w:spacing w:before="8"/>
        <w:rPr>
          <w:rFonts w:asciiTheme="minorHAnsi" w:hAnsiTheme="minorHAnsi"/>
          <w:sz w:val="24"/>
          <w:szCs w:val="24"/>
        </w:rPr>
      </w:pP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821"/>
          <w:tab w:val="left" w:pos="822"/>
        </w:tabs>
        <w:spacing w:before="1"/>
        <w:ind w:left="821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Ameliyathaneden hasta</w:t>
      </w:r>
      <w:r w:rsidRPr="00D21257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odasına,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821"/>
          <w:tab w:val="left" w:pos="822"/>
        </w:tabs>
        <w:ind w:left="821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Acil servisten tanı/tedavi amacıyla radyoloji, nükleer tıp, poliklinik gibi</w:t>
      </w:r>
      <w:r w:rsidRPr="00D21257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bölümlere,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821"/>
          <w:tab w:val="left" w:pos="822"/>
        </w:tabs>
        <w:ind w:left="821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Acil servisten tanı/tedavi amacıyla hasta</w:t>
      </w:r>
      <w:r w:rsidRPr="00D21257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odasına,</w:t>
      </w:r>
    </w:p>
    <w:p w:rsidR="002C25B5" w:rsidRPr="00D21257" w:rsidRDefault="002C25B5">
      <w:pPr>
        <w:pStyle w:val="GvdeMetni"/>
        <w:spacing w:before="10"/>
        <w:rPr>
          <w:rFonts w:asciiTheme="minorHAnsi" w:hAnsiTheme="minorHAnsi"/>
          <w:sz w:val="24"/>
          <w:szCs w:val="24"/>
        </w:rPr>
      </w:pPr>
    </w:p>
    <w:p w:rsidR="002C25B5" w:rsidRPr="00D21257" w:rsidRDefault="00AB457D" w:rsidP="00F85083">
      <w:pPr>
        <w:pStyle w:val="ListeParagraf"/>
        <w:numPr>
          <w:ilvl w:val="0"/>
          <w:numId w:val="8"/>
        </w:numPr>
        <w:spacing w:line="350" w:lineRule="auto"/>
        <w:ind w:left="142" w:right="108" w:hanging="12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 odasından hastanın veya hekimin isteğiyle başka bir hasta odasına yapılan transferler.</w:t>
      </w:r>
    </w:p>
    <w:p w:rsidR="002C25B5" w:rsidRPr="00D21257" w:rsidRDefault="002C25B5">
      <w:pPr>
        <w:pStyle w:val="GvdeMetni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DB02B2">
      <w:pPr>
        <w:pStyle w:val="ListeParagraf"/>
        <w:tabs>
          <w:tab w:val="left" w:pos="821"/>
        </w:tabs>
        <w:spacing w:line="360" w:lineRule="auto"/>
        <w:ind w:right="105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</w:t>
      </w:r>
      <w:r>
        <w:rPr>
          <w:rFonts w:asciiTheme="minorHAnsi" w:hAnsiTheme="minorHAnsi"/>
          <w:b/>
          <w:sz w:val="24"/>
          <w:szCs w:val="24"/>
        </w:rPr>
        <w:t xml:space="preserve">.2 </w:t>
      </w:r>
      <w:r w:rsidR="00AB457D" w:rsidRPr="00D21257">
        <w:rPr>
          <w:rFonts w:asciiTheme="minorHAnsi" w:hAnsiTheme="minorHAnsi"/>
          <w:sz w:val="24"/>
          <w:szCs w:val="24"/>
        </w:rPr>
        <w:t>Hastane içinde herhangi bir şekilde transfer olacak kritik olmayan hastalar; tekerlekli sandalye, yatak ya da sedye ile transfer edilirler ve yanlarında mutlaka sağlık personeli</w:t>
      </w:r>
      <w:r w:rsidR="00AB457D" w:rsidRPr="00D21257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bulunur.</w:t>
      </w:r>
    </w:p>
    <w:p w:rsidR="002C25B5" w:rsidRPr="00D21257" w:rsidRDefault="002C25B5">
      <w:pPr>
        <w:spacing w:line="360" w:lineRule="auto"/>
        <w:rPr>
          <w:rFonts w:asciiTheme="minorHAnsi" w:hAnsiTheme="minorHAnsi"/>
          <w:sz w:val="24"/>
          <w:szCs w:val="24"/>
        </w:rPr>
        <w:sectPr w:rsidR="002C25B5" w:rsidRPr="00D21257" w:rsidSect="00FE18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860" w:right="1020" w:bottom="660" w:left="1020" w:header="0" w:footer="4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tbl>
      <w:tblPr>
        <w:tblpPr w:leftFromText="141" w:rightFromText="141" w:vertAnchor="text" w:horzAnchor="margin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71"/>
        <w:gridCol w:w="1802"/>
        <w:gridCol w:w="1434"/>
      </w:tblGrid>
      <w:tr w:rsidR="00435C35" w:rsidTr="00F911BC">
        <w:tc>
          <w:tcPr>
            <w:tcW w:w="2376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524039BF" wp14:editId="04F432F3">
                  <wp:extent cx="1288415" cy="731520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  <w:p w:rsidR="00435C35" w:rsidRPr="008E172B" w:rsidRDefault="00435C35" w:rsidP="00F911BC">
            <w:pPr>
              <w:jc w:val="center"/>
              <w:rPr>
                <w:rFonts w:ascii="Calibri" w:eastAsia="Calibri" w:hAnsi="Calibri"/>
                <w:b/>
              </w:rPr>
            </w:pPr>
            <w:r w:rsidRPr="00FE185A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HASTA TRANSFER PROSEDÜRÜ</w:t>
            </w: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 w:cs="Tahoma"/>
              </w:rPr>
              <w:t>2</w:t>
            </w:r>
            <w:r>
              <w:rPr>
                <w:rFonts w:ascii="Calibri" w:eastAsia="Calibri" w:hAnsi="Calibri" w:cs="Tahoma"/>
              </w:rPr>
              <w:t>0</w:t>
            </w:r>
            <w:r w:rsidRPr="00922075">
              <w:rPr>
                <w:rFonts w:ascii="Calibri" w:eastAsia="Calibri" w:hAnsi="Calibri" w:cs="Tahoma"/>
              </w:rPr>
              <w:t>.08.2016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F85083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3/7</w:t>
            </w:r>
          </w:p>
        </w:tc>
      </w:tr>
    </w:tbl>
    <w:p w:rsidR="002C25B5" w:rsidRDefault="002C25B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435C35" w:rsidRDefault="00435C3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2C25B5" w:rsidRPr="00D21257" w:rsidRDefault="00DB02B2" w:rsidP="00435C35">
      <w:pPr>
        <w:pStyle w:val="ListeParagraf"/>
        <w:tabs>
          <w:tab w:val="left" w:pos="821"/>
        </w:tabs>
        <w:spacing w:before="72" w:line="360" w:lineRule="auto"/>
        <w:ind w:left="0" w:right="102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</w:t>
      </w:r>
      <w:r>
        <w:rPr>
          <w:rFonts w:asciiTheme="minorHAnsi" w:hAnsiTheme="minorHAnsi"/>
          <w:b/>
          <w:sz w:val="24"/>
          <w:szCs w:val="24"/>
        </w:rPr>
        <w:t xml:space="preserve">.3 </w:t>
      </w:r>
      <w:r w:rsidR="00AB457D" w:rsidRPr="00D21257">
        <w:rPr>
          <w:rFonts w:asciiTheme="minorHAnsi" w:hAnsiTheme="minorHAnsi"/>
          <w:sz w:val="24"/>
          <w:szCs w:val="24"/>
        </w:rPr>
        <w:t xml:space="preserve">Hastanın izlemi ve tedavisinden sorumlu hekim </w:t>
      </w:r>
      <w:proofErr w:type="gramStart"/>
      <w:r w:rsidR="00AB457D" w:rsidRPr="00D21257">
        <w:rPr>
          <w:rFonts w:asciiTheme="minorHAnsi" w:hAnsiTheme="minorHAnsi"/>
          <w:spacing w:val="-3"/>
          <w:sz w:val="24"/>
          <w:szCs w:val="24"/>
        </w:rPr>
        <w:t xml:space="preserve">hastanın  </w:t>
      </w:r>
      <w:r w:rsidR="00AB457D" w:rsidRPr="00D21257">
        <w:rPr>
          <w:rFonts w:asciiTheme="minorHAnsi" w:hAnsiTheme="minorHAnsi"/>
          <w:sz w:val="24"/>
          <w:szCs w:val="24"/>
        </w:rPr>
        <w:t>transferini</w:t>
      </w:r>
      <w:proofErr w:type="gramEnd"/>
      <w:r w:rsidR="00AB457D" w:rsidRPr="00D21257">
        <w:rPr>
          <w:rFonts w:asciiTheme="minorHAnsi" w:hAnsiTheme="minorHAnsi"/>
          <w:sz w:val="24"/>
          <w:szCs w:val="24"/>
        </w:rPr>
        <w:t xml:space="preserve"> 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 xml:space="preserve">planlar,  </w:t>
      </w:r>
      <w:r w:rsidR="00AB457D" w:rsidRPr="00D21257">
        <w:rPr>
          <w:rFonts w:asciiTheme="minorHAnsi" w:hAnsiTheme="minorHAnsi"/>
          <w:sz w:val="24"/>
          <w:szCs w:val="24"/>
        </w:rPr>
        <w:t>hangi koşullarda ve kimler tarafından transfer edileceğini, bulundurulması gereken ilaç ve ekipmanı belirler.</w:t>
      </w:r>
    </w:p>
    <w:p w:rsidR="002C25B5" w:rsidRDefault="00DB02B2" w:rsidP="00435C35">
      <w:pPr>
        <w:tabs>
          <w:tab w:val="left" w:pos="821"/>
        </w:tabs>
        <w:spacing w:before="1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 xml:space="preserve">5.2.4 </w:t>
      </w:r>
      <w:r w:rsidR="00AB457D" w:rsidRPr="00DB02B2">
        <w:rPr>
          <w:rFonts w:asciiTheme="minorHAnsi" w:hAnsiTheme="minorHAnsi"/>
          <w:sz w:val="24"/>
          <w:szCs w:val="24"/>
        </w:rPr>
        <w:t>Hekim planını hasta ve hasta yakınlarına</w:t>
      </w:r>
      <w:r w:rsidR="00AB457D" w:rsidRPr="00DB02B2">
        <w:rPr>
          <w:rFonts w:asciiTheme="minorHAnsi" w:hAnsiTheme="minorHAnsi"/>
          <w:spacing w:val="-35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bildirir.</w:t>
      </w:r>
    </w:p>
    <w:p w:rsidR="00F83BD3" w:rsidRPr="00F83BD3" w:rsidRDefault="00F83BD3" w:rsidP="00435C35">
      <w:pPr>
        <w:tabs>
          <w:tab w:val="left" w:pos="821"/>
        </w:tabs>
        <w:spacing w:before="1"/>
        <w:rPr>
          <w:rFonts w:asciiTheme="minorHAnsi" w:hAnsiTheme="minorHAnsi"/>
          <w:sz w:val="24"/>
          <w:szCs w:val="24"/>
        </w:rPr>
      </w:pPr>
      <w:r w:rsidRPr="00F83BD3">
        <w:rPr>
          <w:rFonts w:asciiTheme="minorHAnsi" w:hAnsiTheme="minorHAnsi"/>
          <w:b/>
          <w:sz w:val="24"/>
          <w:szCs w:val="24"/>
        </w:rPr>
        <w:t>5.2.</w:t>
      </w:r>
      <w:r w:rsidRPr="00F83BD3">
        <w:rPr>
          <w:rFonts w:asciiTheme="minorHAnsi" w:hAnsiTheme="minorHAnsi"/>
          <w:sz w:val="24"/>
          <w:szCs w:val="24"/>
        </w:rPr>
        <w:t>5 Enfekte ve kolonize hastanın transfer edilmesi sırasında uygulanan izolasyon figure hastanın dosyasına yapıştırılır ve hastaya bileklik olarak takılır</w:t>
      </w:r>
    </w:p>
    <w:p w:rsidR="002C25B5" w:rsidRPr="00D21257" w:rsidRDefault="00DB02B2" w:rsidP="00435C35">
      <w:pPr>
        <w:pStyle w:val="ListeParagraf"/>
        <w:tabs>
          <w:tab w:val="left" w:pos="821"/>
        </w:tabs>
        <w:spacing w:line="357" w:lineRule="auto"/>
        <w:ind w:left="0" w:right="106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</w:t>
      </w:r>
      <w:r>
        <w:rPr>
          <w:rFonts w:asciiTheme="minorHAnsi" w:hAnsiTheme="minorHAnsi"/>
          <w:b/>
          <w:sz w:val="24"/>
          <w:szCs w:val="24"/>
        </w:rPr>
        <w:t>.</w:t>
      </w:r>
      <w:r w:rsidR="00F83BD3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 xml:space="preserve">Hastanın hemşiresi hasta ve/veya yakınlarından transfer kararı ile ilgili sözlü onam </w:t>
      </w:r>
      <w:r w:rsidR="00AB457D" w:rsidRPr="00D21257">
        <w:rPr>
          <w:rFonts w:asciiTheme="minorHAnsi" w:hAnsiTheme="minorHAnsi"/>
          <w:spacing w:val="-4"/>
          <w:sz w:val="24"/>
          <w:szCs w:val="24"/>
        </w:rPr>
        <w:t xml:space="preserve">alır. </w:t>
      </w:r>
      <w:r w:rsidR="00AB457D" w:rsidRPr="00D21257">
        <w:rPr>
          <w:rFonts w:asciiTheme="minorHAnsi" w:hAnsiTheme="minorHAnsi"/>
          <w:sz w:val="24"/>
          <w:szCs w:val="24"/>
        </w:rPr>
        <w:t xml:space="preserve">Alınan onam veya red bilgisi </w:t>
      </w:r>
      <w:r w:rsidR="00AB457D" w:rsidRPr="00D21257">
        <w:rPr>
          <w:rFonts w:asciiTheme="minorHAnsi" w:hAnsiTheme="minorHAnsi"/>
          <w:b/>
          <w:sz w:val="24"/>
          <w:szCs w:val="24"/>
        </w:rPr>
        <w:t>“</w:t>
      </w:r>
      <w:r w:rsidR="001F63AF" w:rsidRPr="001F63AF">
        <w:rPr>
          <w:rFonts w:asciiTheme="minorHAnsi" w:hAnsiTheme="minorHAnsi"/>
          <w:b/>
          <w:sz w:val="24"/>
          <w:szCs w:val="24"/>
        </w:rPr>
        <w:t>TA.FR.13 Hemşire Gözlem Değerlendirme Formu</w:t>
      </w:r>
      <w:r w:rsidR="00AB457D" w:rsidRPr="00D21257">
        <w:rPr>
          <w:rFonts w:asciiTheme="minorHAnsi" w:hAnsiTheme="minorHAnsi"/>
          <w:b/>
          <w:sz w:val="24"/>
          <w:szCs w:val="24"/>
        </w:rPr>
        <w:t>”</w:t>
      </w:r>
      <w:proofErr w:type="gramStart"/>
      <w:r w:rsidR="00AB457D" w:rsidRPr="00D21257">
        <w:rPr>
          <w:rFonts w:asciiTheme="minorHAnsi" w:hAnsiTheme="minorHAnsi"/>
          <w:sz w:val="24"/>
          <w:szCs w:val="24"/>
        </w:rPr>
        <w:t>na</w:t>
      </w:r>
      <w:proofErr w:type="gramEnd"/>
      <w:r w:rsidR="00AB457D" w:rsidRPr="00D21257">
        <w:rPr>
          <w:rFonts w:asciiTheme="minorHAnsi" w:hAnsiTheme="minorHAnsi"/>
          <w:spacing w:val="-33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kaydedilir.</w:t>
      </w:r>
    </w:p>
    <w:p w:rsidR="002C25B5" w:rsidRPr="00D21257" w:rsidRDefault="00DB02B2" w:rsidP="00435C35">
      <w:pPr>
        <w:pStyle w:val="ListeParagraf"/>
        <w:tabs>
          <w:tab w:val="left" w:pos="821"/>
        </w:tabs>
        <w:spacing w:line="360" w:lineRule="auto"/>
        <w:ind w:left="0" w:right="103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</w:t>
      </w:r>
      <w:r>
        <w:rPr>
          <w:rFonts w:asciiTheme="minorHAnsi" w:hAnsiTheme="minorHAnsi"/>
          <w:b/>
          <w:sz w:val="24"/>
          <w:szCs w:val="24"/>
        </w:rPr>
        <w:t>.</w:t>
      </w:r>
      <w:r w:rsidR="00F83BD3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 xml:space="preserve">Hemşire hastanın durumuyla ilgili önemli-kritik bulguları yatan hasta servislerinde </w:t>
      </w:r>
      <w:r w:rsidR="00AB457D" w:rsidRPr="00D21257">
        <w:rPr>
          <w:rFonts w:asciiTheme="minorHAnsi" w:hAnsiTheme="minorHAnsi"/>
          <w:b/>
          <w:sz w:val="24"/>
          <w:szCs w:val="24"/>
        </w:rPr>
        <w:t>“</w:t>
      </w:r>
      <w:r w:rsidR="001F63AF" w:rsidRPr="001F63AF">
        <w:rPr>
          <w:rFonts w:asciiTheme="minorHAnsi" w:hAnsiTheme="minorHAnsi"/>
          <w:b/>
          <w:sz w:val="24"/>
          <w:szCs w:val="24"/>
        </w:rPr>
        <w:t>TA.FR.12 Hasta İzlem Formu</w:t>
      </w:r>
      <w:r w:rsidR="00AB457D" w:rsidRPr="00D21257">
        <w:rPr>
          <w:rFonts w:asciiTheme="minorHAnsi" w:hAnsiTheme="minorHAnsi"/>
          <w:b/>
          <w:sz w:val="24"/>
          <w:szCs w:val="24"/>
        </w:rPr>
        <w:t>”</w:t>
      </w:r>
      <w:proofErr w:type="gramStart"/>
      <w:r w:rsidR="00AB457D" w:rsidRPr="00D21257">
        <w:rPr>
          <w:rFonts w:asciiTheme="minorHAnsi" w:hAnsiTheme="minorHAnsi"/>
          <w:sz w:val="24"/>
          <w:szCs w:val="24"/>
        </w:rPr>
        <w:t>na</w:t>
      </w:r>
      <w:proofErr w:type="gramEnd"/>
      <w:r w:rsidR="00AB457D" w:rsidRPr="00D21257">
        <w:rPr>
          <w:rFonts w:asciiTheme="minorHAnsi" w:hAnsiTheme="minorHAnsi"/>
          <w:sz w:val="24"/>
          <w:szCs w:val="24"/>
        </w:rPr>
        <w:t xml:space="preserve">, acil serviste </w:t>
      </w:r>
      <w:r w:rsidR="00AB457D" w:rsidRPr="00D21257">
        <w:rPr>
          <w:rFonts w:asciiTheme="minorHAnsi" w:hAnsiTheme="minorHAnsi"/>
          <w:b/>
          <w:sz w:val="24"/>
          <w:szCs w:val="24"/>
        </w:rPr>
        <w:t>“</w:t>
      </w:r>
      <w:r w:rsidR="001F63AF" w:rsidRPr="001F63AF">
        <w:rPr>
          <w:rFonts w:asciiTheme="minorHAnsi" w:hAnsiTheme="minorHAnsi"/>
          <w:b/>
          <w:sz w:val="24"/>
          <w:szCs w:val="24"/>
        </w:rPr>
        <w:t>AS.FR.01 Acil Gözlem Müşahede Formu</w:t>
      </w:r>
      <w:r w:rsidR="001F63AF">
        <w:rPr>
          <w:rFonts w:asciiTheme="minorHAnsi" w:hAnsiTheme="minorHAnsi"/>
          <w:b/>
          <w:sz w:val="24"/>
          <w:szCs w:val="24"/>
        </w:rPr>
        <w:t>”</w:t>
      </w:r>
      <w:r w:rsidR="001F63AF" w:rsidRPr="001F63AF"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 xml:space="preserve">nun hemşire izlem notları hanesine kaydeder ve bu form hasta dosyasında yer </w:t>
      </w:r>
      <w:r w:rsidR="00AB457D" w:rsidRPr="00D21257">
        <w:rPr>
          <w:rFonts w:asciiTheme="minorHAnsi" w:hAnsiTheme="minorHAnsi"/>
          <w:spacing w:val="-4"/>
          <w:sz w:val="24"/>
          <w:szCs w:val="24"/>
        </w:rPr>
        <w:t xml:space="preserve">alır. </w:t>
      </w:r>
      <w:r w:rsidR="00AB457D" w:rsidRPr="00D21257">
        <w:rPr>
          <w:rFonts w:asciiTheme="minorHAnsi" w:hAnsiTheme="minorHAnsi"/>
          <w:sz w:val="24"/>
          <w:szCs w:val="24"/>
        </w:rPr>
        <w:t>Hasta dosyası hastanın transfer edildiği bölümdeki hemşireye teslim</w:t>
      </w:r>
      <w:r w:rsidR="00AB457D" w:rsidRPr="00D21257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edilir.</w:t>
      </w:r>
    </w:p>
    <w:p w:rsidR="002C25B5" w:rsidRPr="00D21257" w:rsidRDefault="00DB02B2" w:rsidP="00435C35">
      <w:pPr>
        <w:pStyle w:val="ListeParagraf"/>
        <w:tabs>
          <w:tab w:val="left" w:pos="821"/>
        </w:tabs>
        <w:spacing w:before="1" w:line="362" w:lineRule="auto"/>
        <w:ind w:left="0" w:right="105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</w:t>
      </w:r>
      <w:r w:rsidR="00F83BD3">
        <w:rPr>
          <w:rFonts w:asciiTheme="minorHAnsi" w:hAnsiTheme="minorHAnsi"/>
          <w:b/>
          <w:sz w:val="24"/>
          <w:szCs w:val="24"/>
        </w:rPr>
        <w:t>.8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Hemşire hastanın tra</w:t>
      </w:r>
      <w:r w:rsidR="00FC5C37">
        <w:rPr>
          <w:rFonts w:asciiTheme="minorHAnsi" w:hAnsiTheme="minorHAnsi"/>
          <w:sz w:val="24"/>
          <w:szCs w:val="24"/>
        </w:rPr>
        <w:t xml:space="preserve">nsfer olacağı bölümün sorumlu hemşiresi </w:t>
      </w:r>
      <w:r w:rsidR="00AB457D" w:rsidRPr="00D21257">
        <w:rPr>
          <w:rFonts w:asciiTheme="minorHAnsi" w:hAnsiTheme="minorHAnsi"/>
          <w:sz w:val="24"/>
          <w:szCs w:val="24"/>
        </w:rPr>
        <w:t xml:space="preserve">ile iletişime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 xml:space="preserve">geçer, </w:t>
      </w:r>
      <w:r w:rsidR="00AB457D" w:rsidRPr="00D21257">
        <w:rPr>
          <w:rFonts w:asciiTheme="minorHAnsi" w:hAnsiTheme="minorHAnsi"/>
          <w:sz w:val="24"/>
          <w:szCs w:val="24"/>
        </w:rPr>
        <w:t>hastanın durumunu bildirir ve hastayla ilgili gidilecek yerdeki hazırlıkların başlatılmasını</w:t>
      </w:r>
      <w:r w:rsidR="00AB457D" w:rsidRPr="00D21257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ister.</w:t>
      </w:r>
    </w:p>
    <w:p w:rsidR="002C25B5" w:rsidRPr="00D21257" w:rsidRDefault="00DB02B2" w:rsidP="00435C35">
      <w:pPr>
        <w:pStyle w:val="ListeParagraf"/>
        <w:tabs>
          <w:tab w:val="left" w:pos="821"/>
        </w:tabs>
        <w:spacing w:before="1" w:line="360" w:lineRule="auto"/>
        <w:ind w:left="0" w:right="104"/>
        <w:jc w:val="left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</w:t>
      </w:r>
      <w:r>
        <w:rPr>
          <w:rFonts w:asciiTheme="minorHAnsi" w:hAnsiTheme="minorHAnsi"/>
          <w:b/>
          <w:sz w:val="24"/>
          <w:szCs w:val="24"/>
        </w:rPr>
        <w:t>.</w:t>
      </w:r>
      <w:r w:rsidR="00F83BD3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Hekimin istemleri doğrultusunda sorumlu hemşire/servis hemşiresi hastanın transferi için gerekli koşullar, ilaç ve ekipmanı</w:t>
      </w:r>
      <w:r w:rsidR="00AB457D" w:rsidRPr="00D21257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pacing w:val="-3"/>
          <w:sz w:val="24"/>
          <w:szCs w:val="24"/>
        </w:rPr>
        <w:t>hazırlar.</w:t>
      </w:r>
    </w:p>
    <w:p w:rsidR="002C25B5" w:rsidRPr="00DB02B2" w:rsidRDefault="00DB02B2" w:rsidP="00435C35">
      <w:pPr>
        <w:tabs>
          <w:tab w:val="left" w:pos="821"/>
        </w:tabs>
        <w:spacing w:before="1"/>
        <w:rPr>
          <w:rFonts w:asciiTheme="minorHAnsi" w:hAnsiTheme="minorHAnsi"/>
          <w:sz w:val="24"/>
          <w:szCs w:val="24"/>
        </w:rPr>
      </w:pPr>
      <w:r w:rsidRPr="00DB02B2">
        <w:rPr>
          <w:rFonts w:asciiTheme="minorHAnsi" w:hAnsiTheme="minorHAnsi"/>
          <w:b/>
          <w:sz w:val="24"/>
          <w:szCs w:val="24"/>
        </w:rPr>
        <w:t>5.2.</w:t>
      </w:r>
      <w:r w:rsidR="00F83BD3">
        <w:rPr>
          <w:rFonts w:asciiTheme="minorHAnsi" w:hAnsiTheme="minorHAnsi"/>
          <w:b/>
          <w:sz w:val="24"/>
          <w:szCs w:val="24"/>
        </w:rPr>
        <w:t>10</w:t>
      </w:r>
      <w:r w:rsidRPr="00DB02B2">
        <w:rPr>
          <w:rFonts w:asciiTheme="minorHAnsi" w:hAnsiTheme="minorHAnsi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Transfer</w:t>
      </w:r>
      <w:r w:rsidR="00AB457D" w:rsidRPr="00DB02B2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edilecek</w:t>
      </w:r>
      <w:r w:rsidR="00AB457D" w:rsidRPr="00DB02B2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bölümden</w:t>
      </w:r>
      <w:r w:rsidR="00AB457D" w:rsidRPr="00DB02B2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onay</w:t>
      </w:r>
      <w:r w:rsidR="00AB457D" w:rsidRPr="00DB02B2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geldiğinde</w:t>
      </w:r>
      <w:r w:rsidR="00AB457D" w:rsidRPr="00DB02B2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hasta</w:t>
      </w:r>
      <w:r w:rsidR="00AB457D" w:rsidRPr="00DB02B2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transfer</w:t>
      </w:r>
      <w:r w:rsidR="00AB457D" w:rsidRPr="00DB02B2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işlemi</w:t>
      </w:r>
      <w:r w:rsidR="00AB457D" w:rsidRPr="00DB02B2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AB457D" w:rsidRPr="00DB02B2">
        <w:rPr>
          <w:rFonts w:asciiTheme="minorHAnsi" w:hAnsiTheme="minorHAnsi"/>
          <w:sz w:val="24"/>
          <w:szCs w:val="24"/>
        </w:rPr>
        <w:t>başlatılır.</w:t>
      </w:r>
    </w:p>
    <w:p w:rsidR="002C25B5" w:rsidRPr="00D21257" w:rsidRDefault="00DB02B2" w:rsidP="00435C35">
      <w:p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E177C3">
        <w:rPr>
          <w:rFonts w:asciiTheme="minorHAnsi" w:hAnsiTheme="minorHAnsi"/>
          <w:b/>
          <w:sz w:val="24"/>
          <w:szCs w:val="24"/>
        </w:rPr>
        <w:t>5.2.</w:t>
      </w:r>
      <w:r w:rsidR="00F83BD3">
        <w:rPr>
          <w:rFonts w:asciiTheme="minorHAnsi" w:hAnsiTheme="minorHAnsi"/>
          <w:b/>
          <w:sz w:val="24"/>
          <w:szCs w:val="24"/>
        </w:rPr>
        <w:t>11</w:t>
      </w:r>
      <w:bookmarkStart w:id="0" w:name="_GoBack"/>
      <w:bookmarkEnd w:id="0"/>
      <w:r w:rsidRPr="00E177C3">
        <w:rPr>
          <w:rFonts w:asciiTheme="minorHAnsi" w:hAnsiTheme="minorHAnsi"/>
          <w:sz w:val="24"/>
          <w:szCs w:val="24"/>
        </w:rPr>
        <w:t xml:space="preserve"> </w:t>
      </w:r>
      <w:r w:rsidR="00AB457D" w:rsidRPr="00E177C3">
        <w:rPr>
          <w:rFonts w:asciiTheme="minorHAnsi" w:hAnsiTheme="minorHAnsi"/>
          <w:sz w:val="24"/>
          <w:szCs w:val="24"/>
        </w:rPr>
        <w:t xml:space="preserve">Transfer sırasında hastanın vital bulguları, uygulanan ilaç ve girişimler </w:t>
      </w:r>
      <w:r w:rsidR="00AB457D" w:rsidRPr="00E177C3">
        <w:rPr>
          <w:rFonts w:asciiTheme="minorHAnsi" w:hAnsiTheme="minorHAnsi"/>
          <w:b/>
          <w:sz w:val="24"/>
          <w:szCs w:val="24"/>
        </w:rPr>
        <w:t>“</w:t>
      </w:r>
      <w:proofErr w:type="gramStart"/>
      <w:r w:rsidR="009B56EC" w:rsidRPr="009B56EC">
        <w:rPr>
          <w:rFonts w:asciiTheme="minorHAnsi" w:hAnsiTheme="minorHAnsi"/>
          <w:b/>
          <w:sz w:val="24"/>
          <w:szCs w:val="24"/>
        </w:rPr>
        <w:t>TA.FR.21  Hasta</w:t>
      </w:r>
      <w:proofErr w:type="gramEnd"/>
      <w:r w:rsidR="009B56EC" w:rsidRPr="009B56EC">
        <w:rPr>
          <w:rFonts w:asciiTheme="minorHAnsi" w:hAnsiTheme="minorHAnsi"/>
          <w:b/>
          <w:sz w:val="24"/>
          <w:szCs w:val="24"/>
        </w:rPr>
        <w:t xml:space="preserve"> Transfer Formu</w:t>
      </w:r>
      <w:r w:rsidR="00AB457D" w:rsidRPr="00D21257">
        <w:rPr>
          <w:rFonts w:asciiTheme="minorHAnsi" w:hAnsiTheme="minorHAnsi"/>
          <w:b/>
          <w:sz w:val="24"/>
          <w:szCs w:val="24"/>
        </w:rPr>
        <w:t>”</w:t>
      </w:r>
      <w:r w:rsidR="00AB457D" w:rsidRPr="00D21257">
        <w:rPr>
          <w:rFonts w:asciiTheme="minorHAnsi" w:hAnsiTheme="minorHAnsi"/>
          <w:sz w:val="24"/>
          <w:szCs w:val="24"/>
        </w:rPr>
        <w:t>na kayıt kaydedilir.</w:t>
      </w:r>
    </w:p>
    <w:p w:rsidR="002C25B5" w:rsidRPr="00D21257" w:rsidRDefault="00AB457D" w:rsidP="00435C35">
      <w:pPr>
        <w:pStyle w:val="ListeParagraf"/>
        <w:numPr>
          <w:ilvl w:val="2"/>
          <w:numId w:val="9"/>
        </w:numPr>
        <w:spacing w:line="360" w:lineRule="auto"/>
        <w:ind w:left="0" w:right="104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Hasta ile ilgili bilgiler transfer edilen bölüm sorumlusuna sözel olarak da aktarılır </w:t>
      </w:r>
      <w:proofErr w:type="gramStart"/>
      <w:r w:rsidRPr="00D21257">
        <w:rPr>
          <w:rFonts w:asciiTheme="minorHAnsi" w:hAnsiTheme="minorHAnsi"/>
          <w:sz w:val="24"/>
          <w:szCs w:val="24"/>
        </w:rPr>
        <w:t>ve  hastanın</w:t>
      </w:r>
      <w:proofErr w:type="gramEnd"/>
      <w:r w:rsidRPr="00D21257">
        <w:rPr>
          <w:rFonts w:asciiTheme="minorHAnsi" w:hAnsiTheme="minorHAnsi"/>
          <w:sz w:val="24"/>
          <w:szCs w:val="24"/>
        </w:rPr>
        <w:t xml:space="preserve"> tıbbi dosyası eksiksiz doldurulmuş olarak hasta ile birlikte teslim</w:t>
      </w:r>
      <w:r w:rsidRPr="00D21257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edilir.</w:t>
      </w:r>
    </w:p>
    <w:p w:rsidR="002C25B5" w:rsidRPr="00D21257" w:rsidRDefault="002C25B5" w:rsidP="00435C35">
      <w:pPr>
        <w:pStyle w:val="GvdeMetni"/>
        <w:spacing w:before="10"/>
        <w:rPr>
          <w:rFonts w:asciiTheme="minorHAnsi" w:hAnsiTheme="minorHAnsi"/>
          <w:sz w:val="24"/>
          <w:szCs w:val="24"/>
        </w:rPr>
      </w:pPr>
    </w:p>
    <w:p w:rsidR="002C25B5" w:rsidRPr="00D21257" w:rsidRDefault="00AB457D" w:rsidP="00435C35">
      <w:pPr>
        <w:pStyle w:val="Balk1"/>
        <w:numPr>
          <w:ilvl w:val="1"/>
          <w:numId w:val="9"/>
        </w:numPr>
        <w:tabs>
          <w:tab w:val="left" w:pos="822"/>
        </w:tabs>
        <w:spacing w:before="1"/>
        <w:ind w:left="0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Özel</w:t>
      </w:r>
      <w:r w:rsidRPr="00D2125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Durumlar</w:t>
      </w:r>
    </w:p>
    <w:p w:rsidR="002C25B5" w:rsidRPr="00D21257" w:rsidRDefault="00AB457D" w:rsidP="00435C35">
      <w:pPr>
        <w:pStyle w:val="ListeParagraf"/>
        <w:numPr>
          <w:ilvl w:val="2"/>
          <w:numId w:val="9"/>
        </w:numPr>
        <w:tabs>
          <w:tab w:val="left" w:pos="142"/>
        </w:tabs>
        <w:ind w:left="0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Sedasyon / Analjezi ve anestezi sonrası hastaların transferinde </w:t>
      </w:r>
      <w:r w:rsidRPr="00D21257">
        <w:rPr>
          <w:rFonts w:asciiTheme="minorHAnsi" w:hAnsiTheme="minorHAnsi"/>
          <w:b/>
          <w:sz w:val="24"/>
          <w:szCs w:val="24"/>
        </w:rPr>
        <w:t>“</w:t>
      </w:r>
      <w:r w:rsidR="009B56EC" w:rsidRPr="009B56EC">
        <w:rPr>
          <w:rFonts w:asciiTheme="minorHAnsi" w:hAnsiTheme="minorHAnsi"/>
          <w:b/>
          <w:sz w:val="24"/>
          <w:szCs w:val="24"/>
        </w:rPr>
        <w:t>AH.PR.05 Anestezi Prosedürü</w:t>
      </w:r>
      <w:r w:rsidRPr="00D21257">
        <w:rPr>
          <w:rFonts w:asciiTheme="minorHAnsi" w:hAnsiTheme="minorHAnsi"/>
          <w:b/>
          <w:sz w:val="24"/>
          <w:szCs w:val="24"/>
        </w:rPr>
        <w:t xml:space="preserve">” </w:t>
      </w:r>
      <w:r w:rsidRPr="00D21257">
        <w:rPr>
          <w:rFonts w:asciiTheme="minorHAnsi" w:hAnsiTheme="minorHAnsi"/>
          <w:b/>
          <w:spacing w:val="47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ve</w:t>
      </w:r>
    </w:p>
    <w:p w:rsidR="002C25B5" w:rsidRPr="00D21257" w:rsidRDefault="00AB457D" w:rsidP="00435C35">
      <w:pPr>
        <w:spacing w:before="126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b/>
          <w:sz w:val="24"/>
          <w:szCs w:val="24"/>
        </w:rPr>
        <w:t>“</w:t>
      </w:r>
      <w:r w:rsidR="009B56EC" w:rsidRPr="009B56EC">
        <w:rPr>
          <w:rFonts w:asciiTheme="minorHAnsi" w:hAnsiTheme="minorHAnsi"/>
          <w:b/>
          <w:sz w:val="24"/>
          <w:szCs w:val="24"/>
        </w:rPr>
        <w:t>AH.PR.</w:t>
      </w:r>
      <w:r w:rsidR="009B56EC">
        <w:rPr>
          <w:rFonts w:asciiTheme="minorHAnsi" w:hAnsiTheme="minorHAnsi"/>
          <w:b/>
          <w:sz w:val="24"/>
          <w:szCs w:val="24"/>
        </w:rPr>
        <w:t xml:space="preserve">04 Sedasyon Analjezi </w:t>
      </w:r>
      <w:proofErr w:type="gramStart"/>
      <w:r w:rsidR="009B56EC">
        <w:rPr>
          <w:rFonts w:asciiTheme="minorHAnsi" w:hAnsiTheme="minorHAnsi"/>
          <w:b/>
          <w:sz w:val="24"/>
          <w:szCs w:val="24"/>
        </w:rPr>
        <w:t xml:space="preserve">Proseduru </w:t>
      </w:r>
      <w:r w:rsidRPr="00D21257">
        <w:rPr>
          <w:rFonts w:asciiTheme="minorHAnsi" w:hAnsiTheme="minorHAnsi"/>
          <w:b/>
          <w:sz w:val="24"/>
          <w:szCs w:val="24"/>
        </w:rPr>
        <w:t>”</w:t>
      </w:r>
      <w:proofErr w:type="gramEnd"/>
      <w:r w:rsidRPr="00D21257">
        <w:rPr>
          <w:rFonts w:asciiTheme="minorHAnsi" w:hAnsiTheme="minorHAnsi"/>
          <w:sz w:val="24"/>
          <w:szCs w:val="24"/>
        </w:rPr>
        <w:t>ne uygun olarak davranılır.</w:t>
      </w:r>
    </w:p>
    <w:p w:rsidR="002C25B5" w:rsidRPr="00D21257" w:rsidRDefault="00AB457D" w:rsidP="00435C35">
      <w:pPr>
        <w:pStyle w:val="ListeParagraf"/>
        <w:numPr>
          <w:ilvl w:val="2"/>
          <w:numId w:val="9"/>
        </w:numPr>
        <w:tabs>
          <w:tab w:val="left" w:pos="0"/>
        </w:tabs>
        <w:spacing w:line="360" w:lineRule="auto"/>
        <w:ind w:left="0" w:right="106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Nazogastrik sonda, mesane sondası, cerrahi dren, torakostomi tüpü, kolostomi veya ileostomi torbası gibi eksternal drenaj uygulamaları olan hastaların drenaj izlemi ve bakımı</w:t>
      </w:r>
      <w:r w:rsidRPr="00D21257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yapılır.</w:t>
      </w:r>
    </w:p>
    <w:p w:rsidR="002C25B5" w:rsidRPr="00D21257" w:rsidRDefault="00AB457D" w:rsidP="00435C35">
      <w:pPr>
        <w:pStyle w:val="ListeParagraf"/>
        <w:numPr>
          <w:ilvl w:val="2"/>
          <w:numId w:val="9"/>
        </w:numPr>
        <w:spacing w:before="1" w:line="360" w:lineRule="auto"/>
        <w:ind w:left="0" w:right="108" w:firstLine="0"/>
        <w:rPr>
          <w:rFonts w:asciiTheme="minorHAnsi" w:hAnsiTheme="minorHAnsi"/>
          <w:sz w:val="24"/>
          <w:szCs w:val="24"/>
        </w:rPr>
        <w:sectPr w:rsidR="002C25B5" w:rsidRPr="00D21257" w:rsidSect="00FE185A">
          <w:pgSz w:w="11900" w:h="16840"/>
          <w:pgMar w:top="860" w:right="1020" w:bottom="660" w:left="1020" w:header="0" w:footer="4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 w:rsidRPr="00D21257">
        <w:rPr>
          <w:rFonts w:asciiTheme="minorHAnsi" w:hAnsiTheme="minorHAnsi"/>
          <w:sz w:val="24"/>
          <w:szCs w:val="24"/>
        </w:rPr>
        <w:t>Anjiyografi yapılan hastaların kateterizasyon bölgelerinde hematom oluşmaması için kullanılan ağırlık torbaları uygulamasına transfer sırasında da devam</w:t>
      </w:r>
      <w:r w:rsidRPr="00D21257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edilir.</w:t>
      </w:r>
    </w:p>
    <w:tbl>
      <w:tblPr>
        <w:tblpPr w:leftFromText="141" w:rightFromText="141" w:vertAnchor="text" w:horzAnchor="margin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71"/>
        <w:gridCol w:w="1802"/>
        <w:gridCol w:w="1434"/>
      </w:tblGrid>
      <w:tr w:rsidR="00435C35" w:rsidTr="00F911BC">
        <w:tc>
          <w:tcPr>
            <w:tcW w:w="2376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647BF59F" wp14:editId="028AD44B">
                  <wp:extent cx="1288415" cy="731520"/>
                  <wp:effectExtent l="0" t="0" r="698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  <w:p w:rsidR="00435C35" w:rsidRPr="008E172B" w:rsidRDefault="00435C35" w:rsidP="00F911BC">
            <w:pPr>
              <w:jc w:val="center"/>
              <w:rPr>
                <w:rFonts w:ascii="Calibri" w:eastAsia="Calibri" w:hAnsi="Calibri"/>
                <w:b/>
              </w:rPr>
            </w:pPr>
            <w:r w:rsidRPr="00FE185A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HASTA TRANSFER PROSEDÜRÜ</w:t>
            </w: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 w:cs="Tahoma"/>
              </w:rPr>
              <w:t>2</w:t>
            </w:r>
            <w:r>
              <w:rPr>
                <w:rFonts w:ascii="Calibri" w:eastAsia="Calibri" w:hAnsi="Calibri" w:cs="Tahoma"/>
              </w:rPr>
              <w:t>0</w:t>
            </w:r>
            <w:r w:rsidRPr="00922075">
              <w:rPr>
                <w:rFonts w:ascii="Calibri" w:eastAsia="Calibri" w:hAnsi="Calibri" w:cs="Tahoma"/>
              </w:rPr>
              <w:t>.08.2016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F85083">
              <w:rPr>
                <w:rFonts w:ascii="Calibri" w:eastAsia="Calibri" w:hAnsi="Calibri"/>
              </w:rPr>
              <w:t>/7</w:t>
            </w:r>
          </w:p>
        </w:tc>
      </w:tr>
    </w:tbl>
    <w:p w:rsidR="002C25B5" w:rsidRDefault="002C25B5">
      <w:pPr>
        <w:pStyle w:val="GvdeMetni"/>
        <w:spacing w:before="6"/>
        <w:rPr>
          <w:rFonts w:asciiTheme="minorHAnsi" w:hAnsiTheme="minorHAnsi"/>
          <w:sz w:val="24"/>
          <w:szCs w:val="24"/>
        </w:rPr>
      </w:pPr>
    </w:p>
    <w:p w:rsidR="00435C35" w:rsidRPr="00D21257" w:rsidRDefault="00435C35">
      <w:pPr>
        <w:pStyle w:val="GvdeMetni"/>
        <w:spacing w:before="6"/>
        <w:rPr>
          <w:rFonts w:asciiTheme="minorHAnsi" w:hAnsiTheme="minorHAnsi"/>
          <w:sz w:val="24"/>
          <w:szCs w:val="24"/>
        </w:rPr>
      </w:pPr>
    </w:p>
    <w:p w:rsidR="002C25B5" w:rsidRPr="00D21257" w:rsidRDefault="00AB457D">
      <w:pPr>
        <w:pStyle w:val="Balk1"/>
        <w:numPr>
          <w:ilvl w:val="1"/>
          <w:numId w:val="9"/>
        </w:numPr>
        <w:tabs>
          <w:tab w:val="left" w:pos="821"/>
          <w:tab w:val="left" w:pos="822"/>
        </w:tabs>
        <w:spacing w:before="73"/>
        <w:ind w:left="821" w:hanging="709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  <w:u w:val="thick"/>
        </w:rPr>
        <w:t xml:space="preserve">Kritik </w:t>
      </w:r>
      <w:r w:rsidRPr="00D21257">
        <w:rPr>
          <w:rFonts w:asciiTheme="minorHAnsi" w:hAnsiTheme="minorHAnsi"/>
          <w:sz w:val="24"/>
          <w:szCs w:val="24"/>
        </w:rPr>
        <w:t>Hastaların Kurum İçi</w:t>
      </w:r>
      <w:r w:rsidRPr="00D2125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Transferi</w:t>
      </w:r>
    </w:p>
    <w:p w:rsidR="002C25B5" w:rsidRPr="00D21257" w:rsidRDefault="002C25B5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2C25B5" w:rsidRPr="00D21257" w:rsidRDefault="00AB457D">
      <w:pPr>
        <w:pStyle w:val="ListeParagraf"/>
        <w:numPr>
          <w:ilvl w:val="2"/>
          <w:numId w:val="9"/>
        </w:numPr>
        <w:tabs>
          <w:tab w:val="left" w:pos="821"/>
        </w:tabs>
        <w:ind w:left="820" w:hanging="708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Kritik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hastaların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kurum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içi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transferi</w:t>
      </w:r>
      <w:r w:rsidRPr="00D2125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tanımına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giren</w:t>
      </w:r>
      <w:r w:rsidRPr="00D21257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durumlar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aşağıda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belirtilmiştir.</w:t>
      </w:r>
    </w:p>
    <w:p w:rsidR="002C25B5" w:rsidRPr="00D21257" w:rsidRDefault="002C25B5">
      <w:pPr>
        <w:pStyle w:val="GvdeMetni"/>
        <w:rPr>
          <w:rFonts w:asciiTheme="minorHAnsi" w:hAnsiTheme="minorHAnsi"/>
          <w:sz w:val="24"/>
          <w:szCs w:val="24"/>
        </w:rPr>
      </w:pP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ind w:left="1013" w:hanging="901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Acil servisten radyoloji veya yoğun bakım</w:t>
      </w:r>
      <w:r w:rsidRPr="00D21257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ünitesine,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ind w:left="1013" w:hanging="901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 odasından yoğun bakım ünitesine veya</w:t>
      </w:r>
      <w:r w:rsidRPr="00D21257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ameliyathaneye,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ind w:left="1013" w:hanging="901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Ameliyathaneden veya anjiyografiden yoğun bakım</w:t>
      </w:r>
      <w:r w:rsidRPr="00D21257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ünitesine,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ind w:left="1013" w:hanging="901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pacing w:val="-4"/>
          <w:sz w:val="24"/>
          <w:szCs w:val="24"/>
        </w:rPr>
        <w:t xml:space="preserve">Yoğun </w:t>
      </w:r>
      <w:r w:rsidRPr="00D21257">
        <w:rPr>
          <w:rFonts w:asciiTheme="minorHAnsi" w:hAnsiTheme="minorHAnsi"/>
          <w:sz w:val="24"/>
          <w:szCs w:val="24"/>
        </w:rPr>
        <w:t>bakım ünitesinden</w:t>
      </w:r>
      <w:r w:rsidRPr="00D21257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ameliyathaneye,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ind w:left="1013" w:hanging="901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pacing w:val="-4"/>
          <w:sz w:val="24"/>
          <w:szCs w:val="24"/>
        </w:rPr>
        <w:t xml:space="preserve">Yoğun </w:t>
      </w:r>
      <w:r w:rsidRPr="00D21257">
        <w:rPr>
          <w:rFonts w:asciiTheme="minorHAnsi" w:hAnsiTheme="minorHAnsi"/>
          <w:sz w:val="24"/>
          <w:szCs w:val="24"/>
        </w:rPr>
        <w:t>bakım ünitesinden radyolojiye yapılan</w:t>
      </w:r>
      <w:r w:rsidRPr="00D21257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transferler.</w:t>
      </w:r>
    </w:p>
    <w:p w:rsidR="002C25B5" w:rsidRPr="00D21257" w:rsidRDefault="002C25B5">
      <w:pPr>
        <w:pStyle w:val="GvdeMetni"/>
        <w:spacing w:before="5"/>
        <w:rPr>
          <w:rFonts w:asciiTheme="minorHAnsi" w:hAnsiTheme="minorHAnsi"/>
          <w:sz w:val="24"/>
          <w:szCs w:val="24"/>
        </w:rPr>
      </w:pPr>
    </w:p>
    <w:p w:rsidR="002C25B5" w:rsidRPr="00D21257" w:rsidRDefault="00AB457D">
      <w:pPr>
        <w:pStyle w:val="Balk1"/>
        <w:numPr>
          <w:ilvl w:val="2"/>
          <w:numId w:val="9"/>
        </w:numPr>
        <w:tabs>
          <w:tab w:val="left" w:pos="822"/>
        </w:tabs>
        <w:ind w:left="821" w:hanging="709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pacing w:val="-3"/>
          <w:sz w:val="24"/>
          <w:szCs w:val="24"/>
        </w:rPr>
        <w:t>Transfer</w:t>
      </w:r>
      <w:r w:rsidRPr="00D2125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Süreci</w:t>
      </w:r>
    </w:p>
    <w:p w:rsidR="002C25B5" w:rsidRPr="00D21257" w:rsidRDefault="002C25B5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2C25B5" w:rsidRPr="00D21257" w:rsidRDefault="00AB457D">
      <w:pPr>
        <w:pStyle w:val="ListeParagraf"/>
        <w:numPr>
          <w:ilvl w:val="3"/>
          <w:numId w:val="9"/>
        </w:numPr>
        <w:tabs>
          <w:tab w:val="left" w:pos="1106"/>
          <w:tab w:val="left" w:pos="1107"/>
        </w:tabs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  <w:u w:val="single"/>
        </w:rPr>
        <w:t>Kritik</w:t>
      </w:r>
      <w:r w:rsidRPr="00D21257">
        <w:rPr>
          <w:rFonts w:asciiTheme="minorHAnsi" w:hAnsiTheme="minorHAnsi"/>
          <w:spacing w:val="-10"/>
          <w:sz w:val="24"/>
          <w:szCs w:val="24"/>
          <w:u w:val="single"/>
        </w:rPr>
        <w:t xml:space="preserve"> </w:t>
      </w:r>
      <w:r w:rsidRPr="00D21257">
        <w:rPr>
          <w:rFonts w:asciiTheme="minorHAnsi" w:hAnsiTheme="minorHAnsi"/>
          <w:sz w:val="24"/>
          <w:szCs w:val="24"/>
          <w:u w:val="single"/>
        </w:rPr>
        <w:t>hastalarda;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spacing w:before="100" w:line="350" w:lineRule="auto"/>
        <w:ind w:right="103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Hastadan sorumlu hekim transfer kararını verir, hasta ve/veya hasta yakınlarını transfer hakkında</w:t>
      </w:r>
      <w:r w:rsidRPr="00D21257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bilgilendirir.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spacing w:line="355" w:lineRule="auto"/>
        <w:ind w:right="105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Ekipte transferden sorumlu hekim (duruma göre anesteziyoloji uzmanı, acil </w:t>
      </w:r>
      <w:proofErr w:type="gramStart"/>
      <w:r w:rsidRPr="00D21257">
        <w:rPr>
          <w:rFonts w:asciiTheme="minorHAnsi" w:hAnsiTheme="minorHAnsi"/>
          <w:sz w:val="24"/>
          <w:szCs w:val="24"/>
        </w:rPr>
        <w:t>servis  sorumlu</w:t>
      </w:r>
      <w:proofErr w:type="gramEnd"/>
      <w:r w:rsidRPr="00D21257">
        <w:rPr>
          <w:rFonts w:asciiTheme="minorHAnsi" w:hAnsiTheme="minorHAnsi"/>
          <w:sz w:val="24"/>
          <w:szCs w:val="24"/>
        </w:rPr>
        <w:t xml:space="preserve"> hekimi, kardiyoloji uzmanı veya ilgili branş hekimi) hemşire ve yardımcı sağlık çalışanı 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bulunur. </w:t>
      </w:r>
      <w:r w:rsidRPr="00D21257">
        <w:rPr>
          <w:rFonts w:asciiTheme="minorHAnsi" w:hAnsiTheme="minorHAnsi"/>
          <w:sz w:val="24"/>
          <w:szCs w:val="24"/>
        </w:rPr>
        <w:t>Gerektiğinde anestezi teknisyenleri veya paramedik ekibe</w:t>
      </w:r>
      <w:r w:rsidRPr="00D2125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katılır.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spacing w:line="350" w:lineRule="auto"/>
        <w:ind w:right="106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Sorumlu hemşire/ servis hemşiresi hastanın transfer olacağı bölüm sorumlusu ile iletişime 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geçer, </w:t>
      </w:r>
      <w:r w:rsidRPr="00D21257">
        <w:rPr>
          <w:rFonts w:asciiTheme="minorHAnsi" w:hAnsiTheme="minorHAnsi"/>
          <w:sz w:val="24"/>
          <w:szCs w:val="24"/>
        </w:rPr>
        <w:t>hastanın durumunu bildirir ve hastayla ilgili gidilecek yerdeki hazırlıkların başlatılmasını</w:t>
      </w:r>
      <w:r w:rsidRPr="00D21257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ister.</w:t>
      </w:r>
    </w:p>
    <w:p w:rsidR="002C25B5" w:rsidRPr="00D21257" w:rsidRDefault="00AB457D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spacing w:line="357" w:lineRule="auto"/>
        <w:ind w:right="102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Sorumlu hekimin istemleri doğrultusunda sorumlu hemşire/servis hemşiresi hastanın transferi için gerekli koşullar, ilaç ve ekipmanı 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hazırlar. </w:t>
      </w:r>
      <w:r w:rsidRPr="00D21257">
        <w:rPr>
          <w:rFonts w:asciiTheme="minorHAnsi" w:hAnsiTheme="minorHAnsi"/>
          <w:sz w:val="24"/>
          <w:szCs w:val="24"/>
        </w:rPr>
        <w:t xml:space="preserve">Hastanın </w:t>
      </w:r>
      <w:r w:rsidRPr="00D21257">
        <w:rPr>
          <w:rFonts w:asciiTheme="minorHAnsi" w:hAnsiTheme="minorHAnsi"/>
          <w:spacing w:val="-7"/>
          <w:sz w:val="24"/>
          <w:szCs w:val="24"/>
        </w:rPr>
        <w:t xml:space="preserve">EKG, </w:t>
      </w:r>
      <w:proofErr w:type="gramStart"/>
      <w:r w:rsidRPr="00D21257">
        <w:rPr>
          <w:rFonts w:asciiTheme="minorHAnsi" w:hAnsiTheme="minorHAnsi"/>
          <w:sz w:val="24"/>
          <w:szCs w:val="24"/>
        </w:rPr>
        <w:t>kan</w:t>
      </w:r>
      <w:proofErr w:type="gramEnd"/>
      <w:r w:rsidRPr="00D21257">
        <w:rPr>
          <w:rFonts w:asciiTheme="minorHAnsi" w:hAnsiTheme="minorHAnsi"/>
          <w:sz w:val="24"/>
          <w:szCs w:val="24"/>
        </w:rPr>
        <w:t xml:space="preserve"> basıncı, pulse oksimetre monitörizasyonu mutlaka yapılmalıdır. Entübe hastalarda izlemi gerektiği bildirilmişse EtCO2 ve çocuklarda ısı monitörizasyonu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 yapılır.</w:t>
      </w:r>
    </w:p>
    <w:p w:rsidR="00435C35" w:rsidRPr="00D21257" w:rsidRDefault="00AB457D" w:rsidP="00435C35">
      <w:pPr>
        <w:pStyle w:val="GvdeMetni"/>
        <w:spacing w:before="72" w:line="360" w:lineRule="auto"/>
        <w:ind w:left="112" w:right="119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İlaç ve sıvı perfüzyonlarının transfer sırasında da devamı için perfüzatörler yatak veya sedye başlarındaki askılara tespit 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edilir. </w:t>
      </w:r>
      <w:r w:rsidRPr="00D21257">
        <w:rPr>
          <w:rFonts w:asciiTheme="minorHAnsi" w:hAnsiTheme="minorHAnsi"/>
          <w:sz w:val="24"/>
          <w:szCs w:val="24"/>
        </w:rPr>
        <w:t>Entübe hastalar için transfer ventilatörünün hasta için uygun ayarı transferden sorumlu hekim tarafından yapılır ve bu değerler ile bir süre ventile edildikten</w:t>
      </w:r>
      <w:r w:rsidRPr="00D2125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sonra</w:t>
      </w:r>
      <w:r w:rsidRPr="00D2125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transfer</w:t>
      </w:r>
      <w:r w:rsidRPr="00D2125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edilir.</w:t>
      </w:r>
      <w:r w:rsidRPr="00D21257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Acil</w:t>
      </w:r>
      <w:r w:rsidRPr="00D2125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ve</w:t>
      </w:r>
      <w:r w:rsidRPr="00D2125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anestezik</w:t>
      </w:r>
      <w:r w:rsidRPr="00D2125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ilaçlar</w:t>
      </w:r>
      <w:r w:rsidRPr="00D2125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ile</w:t>
      </w:r>
      <w:r w:rsidRPr="00D2125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havayolu</w:t>
      </w:r>
      <w:r w:rsidRPr="00D2125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kontrolünde</w:t>
      </w:r>
      <w:r w:rsidRPr="00D2125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kullanılabilecek</w:t>
      </w:r>
      <w:r w:rsidR="00435C35">
        <w:rPr>
          <w:rFonts w:asciiTheme="minorHAnsi" w:hAnsiTheme="minorHAnsi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pacing w:val="-4"/>
          <w:sz w:val="24"/>
          <w:szCs w:val="24"/>
        </w:rPr>
        <w:t xml:space="preserve">airway, </w:t>
      </w:r>
      <w:r w:rsidR="00435C35" w:rsidRPr="00D21257">
        <w:rPr>
          <w:rFonts w:asciiTheme="minorHAnsi" w:hAnsiTheme="minorHAnsi"/>
          <w:sz w:val="24"/>
          <w:szCs w:val="24"/>
        </w:rPr>
        <w:t xml:space="preserve">ambu, maske, laringoskop, aspirasyon sondası gibi tıbbi malzemeleri içeren </w:t>
      </w:r>
      <w:proofErr w:type="gramStart"/>
      <w:r w:rsidR="00435C35" w:rsidRPr="00D21257">
        <w:rPr>
          <w:rFonts w:asciiTheme="minorHAnsi" w:hAnsiTheme="minorHAnsi"/>
          <w:sz w:val="24"/>
          <w:szCs w:val="24"/>
        </w:rPr>
        <w:t>bir  acil</w:t>
      </w:r>
      <w:proofErr w:type="gramEnd"/>
      <w:r w:rsidR="00435C35" w:rsidRPr="00D21257">
        <w:rPr>
          <w:rFonts w:asciiTheme="minorHAnsi" w:hAnsiTheme="minorHAnsi"/>
          <w:sz w:val="24"/>
          <w:szCs w:val="24"/>
        </w:rPr>
        <w:t xml:space="preserve">  çantası,</w:t>
      </w:r>
      <w:r w:rsidR="00435C35"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z w:val="24"/>
          <w:szCs w:val="24"/>
        </w:rPr>
        <w:t>defibrilatör</w:t>
      </w:r>
      <w:r w:rsidR="00435C35"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z w:val="24"/>
          <w:szCs w:val="24"/>
        </w:rPr>
        <w:t>ve</w:t>
      </w:r>
      <w:r w:rsidR="00435C35" w:rsidRPr="00D21257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z w:val="24"/>
          <w:szCs w:val="24"/>
        </w:rPr>
        <w:t>taşınabilir</w:t>
      </w:r>
      <w:r w:rsidR="00435C35"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z w:val="24"/>
          <w:szCs w:val="24"/>
        </w:rPr>
        <w:t>aspiratör</w:t>
      </w:r>
      <w:r w:rsidR="00435C35" w:rsidRPr="00D21257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z w:val="24"/>
          <w:szCs w:val="24"/>
        </w:rPr>
        <w:t>transfer</w:t>
      </w:r>
      <w:r w:rsidR="00435C35"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z w:val="24"/>
          <w:szCs w:val="24"/>
        </w:rPr>
        <w:t>sırasında</w:t>
      </w:r>
      <w:r w:rsidR="00435C35" w:rsidRPr="00D21257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435C35" w:rsidRPr="00D21257">
        <w:rPr>
          <w:rFonts w:asciiTheme="minorHAnsi" w:hAnsiTheme="minorHAnsi"/>
          <w:sz w:val="24"/>
          <w:szCs w:val="24"/>
        </w:rPr>
        <w:t>bulundurulur.</w:t>
      </w:r>
    </w:p>
    <w:p w:rsidR="00435C35" w:rsidRPr="00D21257" w:rsidRDefault="00435C35" w:rsidP="00435C35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spacing w:before="1" w:line="355" w:lineRule="auto"/>
        <w:ind w:right="104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Transfer öncesi hastanın yaşamsal fonksiyonları stabil olmalıdır. Ancak transfer hastanın tedavisi ve stabilizasyonunda birinci öncelik ise (acil ameliyat ya da tanısal işlemler vb.) bu kural uygulanmaz.</w:t>
      </w:r>
    </w:p>
    <w:p w:rsidR="002C25B5" w:rsidRPr="00D21257" w:rsidRDefault="002C25B5" w:rsidP="00435C35">
      <w:pPr>
        <w:pStyle w:val="ListeParagraf"/>
        <w:tabs>
          <w:tab w:val="left" w:pos="1012"/>
          <w:tab w:val="left" w:pos="1013"/>
        </w:tabs>
        <w:spacing w:before="1" w:line="357" w:lineRule="auto"/>
        <w:ind w:right="101"/>
        <w:rPr>
          <w:rFonts w:asciiTheme="minorHAnsi" w:hAnsiTheme="minorHAnsi"/>
          <w:sz w:val="24"/>
          <w:szCs w:val="24"/>
        </w:rPr>
      </w:pPr>
    </w:p>
    <w:p w:rsidR="002C25B5" w:rsidRPr="00D21257" w:rsidRDefault="002C25B5">
      <w:pPr>
        <w:spacing w:line="357" w:lineRule="auto"/>
        <w:jc w:val="both"/>
        <w:rPr>
          <w:rFonts w:asciiTheme="minorHAnsi" w:hAnsiTheme="minorHAnsi"/>
          <w:sz w:val="24"/>
          <w:szCs w:val="24"/>
        </w:rPr>
        <w:sectPr w:rsidR="002C25B5" w:rsidRPr="00D21257" w:rsidSect="00FE185A">
          <w:pgSz w:w="11900" w:h="16840"/>
          <w:pgMar w:top="860" w:right="1020" w:bottom="660" w:left="1020" w:header="0" w:footer="4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tbl>
      <w:tblPr>
        <w:tblpPr w:leftFromText="141" w:rightFromText="141" w:vertAnchor="text" w:horzAnchor="margin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71"/>
        <w:gridCol w:w="1802"/>
        <w:gridCol w:w="1434"/>
      </w:tblGrid>
      <w:tr w:rsidR="00435C35" w:rsidTr="00F911BC">
        <w:tc>
          <w:tcPr>
            <w:tcW w:w="2376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1D95174A" wp14:editId="7BAB2B46">
                  <wp:extent cx="1288415" cy="731520"/>
                  <wp:effectExtent l="0" t="0" r="698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  <w:p w:rsidR="00435C35" w:rsidRPr="008E172B" w:rsidRDefault="00435C35" w:rsidP="00F911BC">
            <w:pPr>
              <w:jc w:val="center"/>
              <w:rPr>
                <w:rFonts w:ascii="Calibri" w:eastAsia="Calibri" w:hAnsi="Calibri"/>
                <w:b/>
              </w:rPr>
            </w:pPr>
            <w:r w:rsidRPr="00FE185A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HASTA TRANSFER PROSEDÜRÜ</w:t>
            </w: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 w:cs="Tahoma"/>
              </w:rPr>
              <w:t>2</w:t>
            </w:r>
            <w:r>
              <w:rPr>
                <w:rFonts w:ascii="Calibri" w:eastAsia="Calibri" w:hAnsi="Calibri" w:cs="Tahoma"/>
              </w:rPr>
              <w:t>0</w:t>
            </w:r>
            <w:r w:rsidRPr="00922075">
              <w:rPr>
                <w:rFonts w:ascii="Calibri" w:eastAsia="Calibri" w:hAnsi="Calibri" w:cs="Tahoma"/>
              </w:rPr>
              <w:t>.08.2016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F85083">
              <w:rPr>
                <w:rFonts w:ascii="Calibri" w:eastAsia="Calibri" w:hAnsi="Calibri"/>
              </w:rPr>
              <w:t>/7</w:t>
            </w:r>
          </w:p>
        </w:tc>
      </w:tr>
    </w:tbl>
    <w:p w:rsidR="002C25B5" w:rsidRPr="00D21257" w:rsidRDefault="002C25B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2C25B5" w:rsidRPr="00D21257" w:rsidRDefault="002C25B5">
      <w:pPr>
        <w:pStyle w:val="GvdeMetni"/>
        <w:spacing w:before="3"/>
        <w:rPr>
          <w:rFonts w:asciiTheme="minorHAnsi" w:hAnsiTheme="minorHAnsi"/>
          <w:sz w:val="24"/>
          <w:szCs w:val="24"/>
        </w:rPr>
      </w:pPr>
    </w:p>
    <w:p w:rsidR="002C25B5" w:rsidRPr="00D21257" w:rsidRDefault="002C25B5">
      <w:pPr>
        <w:pStyle w:val="GvdeMetni"/>
        <w:spacing w:before="6"/>
        <w:rPr>
          <w:rFonts w:asciiTheme="minorHAnsi" w:hAnsiTheme="minorHAnsi"/>
          <w:sz w:val="24"/>
          <w:szCs w:val="24"/>
        </w:rPr>
      </w:pPr>
    </w:p>
    <w:p w:rsidR="002C25B5" w:rsidRPr="00D21257" w:rsidRDefault="00AB457D" w:rsidP="00435C35">
      <w:pPr>
        <w:pStyle w:val="ListeParagraf"/>
        <w:numPr>
          <w:ilvl w:val="0"/>
          <w:numId w:val="8"/>
        </w:numPr>
        <w:ind w:left="0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Transfer</w:t>
      </w:r>
      <w:r w:rsidRPr="00D2125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edilecek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bölümden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onay</w:t>
      </w:r>
      <w:r w:rsidRPr="00D21257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geldiğinde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hasta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transfer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işlemi</w:t>
      </w:r>
      <w:r w:rsidRPr="00D21257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başlatılır.</w:t>
      </w:r>
    </w:p>
    <w:p w:rsidR="002C25B5" w:rsidRPr="00D21257" w:rsidRDefault="00AB457D" w:rsidP="00435C35">
      <w:pPr>
        <w:pStyle w:val="ListeParagraf"/>
        <w:numPr>
          <w:ilvl w:val="0"/>
          <w:numId w:val="8"/>
        </w:numPr>
        <w:tabs>
          <w:tab w:val="left" w:pos="1013"/>
          <w:tab w:val="left" w:pos="1014"/>
        </w:tabs>
        <w:spacing w:line="352" w:lineRule="auto"/>
        <w:ind w:right="104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Transfer sırasındaki hastanın vital bulguları, uygulanan ilaç ve girişimler </w:t>
      </w:r>
      <w:r w:rsidRPr="00D21257">
        <w:rPr>
          <w:rFonts w:asciiTheme="minorHAnsi" w:hAnsiTheme="minorHAnsi"/>
          <w:b/>
          <w:sz w:val="24"/>
          <w:szCs w:val="24"/>
        </w:rPr>
        <w:t>“</w:t>
      </w:r>
      <w:proofErr w:type="gramStart"/>
      <w:r w:rsidR="00435C35" w:rsidRPr="00435C35">
        <w:rPr>
          <w:rFonts w:asciiTheme="minorHAnsi" w:hAnsiTheme="minorHAnsi"/>
          <w:b/>
          <w:sz w:val="24"/>
          <w:szCs w:val="24"/>
        </w:rPr>
        <w:t>TA.FR.21  Hasta</w:t>
      </w:r>
      <w:proofErr w:type="gramEnd"/>
      <w:r w:rsidR="00435C35" w:rsidRPr="00435C35">
        <w:rPr>
          <w:rFonts w:asciiTheme="minorHAnsi" w:hAnsiTheme="minorHAnsi"/>
          <w:b/>
          <w:sz w:val="24"/>
          <w:szCs w:val="24"/>
        </w:rPr>
        <w:t xml:space="preserve"> Transfer Formu</w:t>
      </w:r>
      <w:r w:rsidRPr="00D21257">
        <w:rPr>
          <w:rFonts w:asciiTheme="minorHAnsi" w:hAnsiTheme="minorHAnsi"/>
          <w:b/>
          <w:sz w:val="24"/>
          <w:szCs w:val="24"/>
        </w:rPr>
        <w:t>”</w:t>
      </w:r>
      <w:r w:rsidRPr="00D21257">
        <w:rPr>
          <w:rFonts w:asciiTheme="minorHAnsi" w:hAnsiTheme="minorHAnsi"/>
          <w:sz w:val="24"/>
          <w:szCs w:val="24"/>
        </w:rPr>
        <w:t>na kayıt</w:t>
      </w:r>
      <w:r w:rsidRPr="00D21257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kaydedilir.</w:t>
      </w:r>
    </w:p>
    <w:p w:rsidR="002C25B5" w:rsidRPr="00D21257" w:rsidRDefault="00AB457D" w:rsidP="00435C35">
      <w:pPr>
        <w:pStyle w:val="ListeParagraf"/>
        <w:numPr>
          <w:ilvl w:val="0"/>
          <w:numId w:val="8"/>
        </w:numPr>
        <w:spacing w:line="350" w:lineRule="auto"/>
        <w:ind w:left="0" w:right="106" w:firstLine="0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Hastanın tedavisi için istenen özel bir pozisyon varsa, bu pozisyonun transfer </w:t>
      </w:r>
      <w:proofErr w:type="gramStart"/>
      <w:r w:rsidRPr="00D21257">
        <w:rPr>
          <w:rFonts w:asciiTheme="minorHAnsi" w:hAnsiTheme="minorHAnsi"/>
          <w:sz w:val="24"/>
          <w:szCs w:val="24"/>
        </w:rPr>
        <w:t>sırasında  da</w:t>
      </w:r>
      <w:proofErr w:type="gramEnd"/>
      <w:r w:rsidRPr="00D21257">
        <w:rPr>
          <w:rFonts w:asciiTheme="minorHAnsi" w:hAnsiTheme="minorHAnsi"/>
          <w:sz w:val="24"/>
          <w:szCs w:val="24"/>
        </w:rPr>
        <w:t xml:space="preserve"> sağlanıp, sürdürülmesine özen</w:t>
      </w:r>
      <w:r w:rsidRPr="00D21257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gösterilir.</w:t>
      </w:r>
    </w:p>
    <w:p w:rsidR="002C25B5" w:rsidRPr="00D21257" w:rsidRDefault="002C25B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2C25B5" w:rsidRPr="00D21257" w:rsidRDefault="00AB457D">
      <w:pPr>
        <w:pStyle w:val="Balk1"/>
        <w:numPr>
          <w:ilvl w:val="1"/>
          <w:numId w:val="7"/>
        </w:numPr>
        <w:tabs>
          <w:tab w:val="left" w:pos="822"/>
        </w:tabs>
        <w:ind w:firstLine="0"/>
        <w:jc w:val="both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Kurum Dışı Hasta</w:t>
      </w:r>
      <w:r w:rsidRPr="00D2125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Transferi</w:t>
      </w:r>
    </w:p>
    <w:p w:rsidR="002C25B5" w:rsidRPr="00D21257" w:rsidRDefault="002C25B5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ind w:firstLine="0"/>
        <w:jc w:val="both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Kurum</w:t>
      </w:r>
      <w:r w:rsidRPr="00D21257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dışı</w:t>
      </w:r>
      <w:r w:rsidRPr="00D21257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hasta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transferi</w:t>
      </w:r>
      <w:r w:rsidRPr="00D21257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kapsamına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giren</w:t>
      </w:r>
      <w:r w:rsidRPr="00D2125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durumlar</w:t>
      </w:r>
      <w:r w:rsidRPr="00D2125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aşağıda</w:t>
      </w:r>
      <w:r w:rsidRPr="00D212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tanımlanmıştır.</w:t>
      </w:r>
    </w:p>
    <w:p w:rsidR="002C25B5" w:rsidRPr="00D21257" w:rsidRDefault="002C25B5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2C25B5" w:rsidRPr="00D21257" w:rsidRDefault="00854D6C" w:rsidP="00435C35">
      <w:pPr>
        <w:pStyle w:val="ListeParagraf"/>
        <w:numPr>
          <w:ilvl w:val="0"/>
          <w:numId w:val="8"/>
        </w:numPr>
        <w:ind w:left="0" w:hanging="2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Hastanemize</w:t>
      </w:r>
      <w:r w:rsidR="00AB457D" w:rsidRPr="00D21257">
        <w:rPr>
          <w:rFonts w:asciiTheme="minorHAnsi" w:hAnsiTheme="minorHAnsi"/>
          <w:sz w:val="24"/>
          <w:szCs w:val="24"/>
        </w:rPr>
        <w:t xml:space="preserve"> olay yerinden veya evden ambulans ile yapılan hasta</w:t>
      </w:r>
      <w:r w:rsidR="00AB457D" w:rsidRPr="00D21257">
        <w:rPr>
          <w:rFonts w:asciiTheme="minorHAnsi" w:hAnsiTheme="minorHAnsi"/>
          <w:spacing w:val="-33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transferi,</w:t>
      </w:r>
    </w:p>
    <w:p w:rsidR="002C25B5" w:rsidRPr="00D21257" w:rsidRDefault="002C25B5">
      <w:pPr>
        <w:pStyle w:val="GvdeMetni"/>
        <w:spacing w:before="10"/>
        <w:rPr>
          <w:rFonts w:asciiTheme="minorHAnsi" w:hAnsiTheme="minorHAnsi"/>
          <w:sz w:val="24"/>
          <w:szCs w:val="24"/>
        </w:rPr>
      </w:pPr>
    </w:p>
    <w:p w:rsidR="002C25B5" w:rsidRPr="00D21257" w:rsidRDefault="00854D6C" w:rsidP="00435C35">
      <w:pPr>
        <w:pStyle w:val="ListeParagraf"/>
        <w:numPr>
          <w:ilvl w:val="0"/>
          <w:numId w:val="8"/>
        </w:numPr>
        <w:tabs>
          <w:tab w:val="left" w:pos="709"/>
        </w:tabs>
        <w:spacing w:line="350" w:lineRule="auto"/>
        <w:ind w:left="0" w:right="103" w:firstLine="0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Hastanemize</w:t>
      </w:r>
      <w:r w:rsidR="00AB457D" w:rsidRPr="00D21257">
        <w:rPr>
          <w:rFonts w:asciiTheme="minorHAnsi" w:hAnsiTheme="minorHAnsi"/>
          <w:sz w:val="24"/>
          <w:szCs w:val="24"/>
        </w:rPr>
        <w:t xml:space="preserve"> başka sağlık kuruluşlarından tanı/tedavi amacıyla ambulans ile hasta transferi,</w:t>
      </w:r>
    </w:p>
    <w:p w:rsidR="002C25B5" w:rsidRPr="00D21257" w:rsidRDefault="002C25B5">
      <w:pPr>
        <w:pStyle w:val="GvdeMetni"/>
        <w:spacing w:before="11"/>
        <w:rPr>
          <w:rFonts w:asciiTheme="minorHAnsi" w:hAnsiTheme="minorHAnsi"/>
          <w:sz w:val="24"/>
          <w:szCs w:val="24"/>
        </w:rPr>
      </w:pPr>
    </w:p>
    <w:p w:rsidR="002C25B5" w:rsidRPr="00D21257" w:rsidRDefault="00854D6C" w:rsidP="00435C35">
      <w:pPr>
        <w:pStyle w:val="ListeParagraf"/>
        <w:numPr>
          <w:ilvl w:val="0"/>
          <w:numId w:val="8"/>
        </w:numPr>
        <w:spacing w:line="350" w:lineRule="auto"/>
        <w:ind w:left="0" w:right="108" w:firstLine="0"/>
        <w:jc w:val="left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Hastanemizde</w:t>
      </w:r>
      <w:r w:rsidR="00AB457D" w:rsidRPr="00D21257">
        <w:rPr>
          <w:rFonts w:asciiTheme="minorHAnsi" w:hAnsiTheme="minorHAnsi"/>
          <w:sz w:val="24"/>
          <w:szCs w:val="24"/>
        </w:rPr>
        <w:t xml:space="preserve"> tedavi edilmekte olan hastanın kendisi veya yakınlarının isteği ile başka bir sağlık kuruluşuna</w:t>
      </w:r>
      <w:r w:rsidR="00AB457D" w:rsidRPr="00D21257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AB457D" w:rsidRPr="00D21257">
        <w:rPr>
          <w:rFonts w:asciiTheme="minorHAnsi" w:hAnsiTheme="minorHAnsi"/>
          <w:sz w:val="24"/>
          <w:szCs w:val="24"/>
        </w:rPr>
        <w:t>transferi.</w:t>
      </w:r>
    </w:p>
    <w:p w:rsidR="002C25B5" w:rsidRPr="00D21257" w:rsidRDefault="002C25B5">
      <w:pPr>
        <w:pStyle w:val="GvdeMetni"/>
        <w:rPr>
          <w:rFonts w:asciiTheme="minorHAnsi" w:hAnsiTheme="minorHAnsi"/>
          <w:sz w:val="24"/>
          <w:szCs w:val="24"/>
        </w:rPr>
      </w:pP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line="362" w:lineRule="auto"/>
        <w:ind w:right="104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Hastanın izlem ve tedavisinden sorumlu hekim transfer kararını 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verir. </w:t>
      </w:r>
      <w:r w:rsidRPr="00D21257">
        <w:rPr>
          <w:rFonts w:asciiTheme="minorHAnsi" w:hAnsiTheme="minorHAnsi"/>
          <w:sz w:val="24"/>
          <w:szCs w:val="24"/>
        </w:rPr>
        <w:t>Hasta ve/veya hasta yakınlarını transfer hakkında</w:t>
      </w:r>
      <w:r w:rsidRPr="00D21257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bilgilendirir.</w:t>
      </w: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" w:line="360" w:lineRule="auto"/>
        <w:ind w:right="103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Hastanın izlem ve tedavisinden sorumlu hekim, hastanın transfer edileceği hastanede hastayı izleyecek ve tedavi edecek hekim ile sözlü ve/veya yazılı iletişime</w:t>
      </w:r>
      <w:r w:rsidRPr="00D21257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geçer.</w:t>
      </w: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" w:line="360" w:lineRule="auto"/>
        <w:ind w:right="105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Başka hastaneden hastanemize transfer edilecek hastalarla ilgili ambulans koşulları hastanın klinik durumuna göre</w:t>
      </w:r>
      <w:r w:rsidRPr="00D21257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D21257">
        <w:rPr>
          <w:rFonts w:asciiTheme="minorHAnsi" w:hAnsiTheme="minorHAnsi"/>
          <w:sz w:val="24"/>
          <w:szCs w:val="24"/>
        </w:rPr>
        <w:t>oluşturulur.</w:t>
      </w: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" w:line="360" w:lineRule="auto"/>
        <w:ind w:right="105" w:firstLine="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Öncelikle transfer edilecek hastanenin hastanın tedavi ve bakımı için gerekli şartları sağlayıp sağlayamayacağına karar</w:t>
      </w:r>
      <w:r w:rsidRPr="00D2125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verilir.</w:t>
      </w:r>
    </w:p>
    <w:p w:rsidR="002C25B5" w:rsidRPr="00D21257" w:rsidRDefault="00AB457D" w:rsidP="00435C35">
      <w:pPr>
        <w:pStyle w:val="ListeParagraf"/>
        <w:numPr>
          <w:ilvl w:val="1"/>
          <w:numId w:val="7"/>
        </w:numPr>
        <w:tabs>
          <w:tab w:val="left" w:pos="821"/>
        </w:tabs>
        <w:spacing w:before="72" w:line="360" w:lineRule="auto"/>
        <w:ind w:right="100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Hastanın son klinik durumu, uygulanan tedavi, ameliyat ve girişimler, hastanın tedavi ve bakımında gelecekte gerekebilecek koşulları içeren özet bir </w:t>
      </w:r>
      <w:r w:rsidRPr="00D21257">
        <w:rPr>
          <w:rFonts w:asciiTheme="minorHAnsi" w:hAnsiTheme="minorHAnsi"/>
          <w:b/>
          <w:sz w:val="24"/>
          <w:szCs w:val="24"/>
        </w:rPr>
        <w:t xml:space="preserve">“Epikriz Formu”, </w:t>
      </w:r>
      <w:r w:rsidRPr="00D21257">
        <w:rPr>
          <w:rFonts w:asciiTheme="minorHAnsi" w:hAnsiTheme="minorHAnsi"/>
          <w:sz w:val="24"/>
          <w:szCs w:val="24"/>
        </w:rPr>
        <w:t xml:space="preserve">laboratuar ve radyolojik tetkik sonuçları ve </w:t>
      </w:r>
      <w:r w:rsidRPr="00D21257">
        <w:rPr>
          <w:rFonts w:asciiTheme="minorHAnsi" w:hAnsiTheme="minorHAnsi"/>
          <w:b/>
          <w:sz w:val="24"/>
          <w:szCs w:val="24"/>
        </w:rPr>
        <w:t>“</w:t>
      </w:r>
      <w:r w:rsidR="00435C35" w:rsidRPr="00435C35">
        <w:rPr>
          <w:rFonts w:asciiTheme="minorHAnsi" w:hAnsiTheme="minorHAnsi"/>
          <w:b/>
          <w:sz w:val="24"/>
          <w:szCs w:val="24"/>
        </w:rPr>
        <w:t>DK.FR.02 Ambulans Nakil Talep Formu</w:t>
      </w:r>
      <w:r w:rsidRPr="00D21257">
        <w:rPr>
          <w:rFonts w:asciiTheme="minorHAnsi" w:hAnsiTheme="minorHAnsi"/>
          <w:b/>
          <w:sz w:val="24"/>
          <w:szCs w:val="24"/>
        </w:rPr>
        <w:t xml:space="preserve">” 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(Yenidoğan </w:t>
      </w:r>
      <w:r w:rsidRPr="00D21257">
        <w:rPr>
          <w:rFonts w:asciiTheme="minorHAnsi" w:hAnsiTheme="minorHAnsi"/>
          <w:sz w:val="24"/>
          <w:szCs w:val="24"/>
        </w:rPr>
        <w:t xml:space="preserve">transfer edileceğinde, </w:t>
      </w:r>
      <w:r w:rsidRPr="00D21257">
        <w:rPr>
          <w:rFonts w:asciiTheme="minorHAnsi" w:hAnsiTheme="minorHAnsi"/>
          <w:b/>
          <w:sz w:val="24"/>
          <w:szCs w:val="24"/>
        </w:rPr>
        <w:t>“</w:t>
      </w:r>
      <w:r w:rsidR="00435C35" w:rsidRPr="00435C35">
        <w:rPr>
          <w:rFonts w:asciiTheme="minorHAnsi" w:hAnsiTheme="minorHAnsi"/>
          <w:b/>
          <w:sz w:val="24"/>
          <w:szCs w:val="24"/>
        </w:rPr>
        <w:t>AMB.FR.07 Ambulansla Neonatal Transfer Formu</w:t>
      </w:r>
      <w:r w:rsidRPr="00D21257">
        <w:rPr>
          <w:rFonts w:asciiTheme="minorHAnsi" w:hAnsiTheme="minorHAnsi"/>
          <w:b/>
          <w:sz w:val="24"/>
          <w:szCs w:val="24"/>
        </w:rPr>
        <w:t xml:space="preserve">” </w:t>
      </w:r>
      <w:r w:rsidRPr="00D21257">
        <w:rPr>
          <w:rFonts w:asciiTheme="minorHAnsi" w:hAnsiTheme="minorHAnsi"/>
          <w:sz w:val="24"/>
          <w:szCs w:val="24"/>
        </w:rPr>
        <w:t>doldurulur) hastanın transfer edileceği hastaneye iletilmek üzere hasta yakını / ambulans yetkilisine</w:t>
      </w:r>
      <w:r w:rsidRPr="00D21257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verilir.</w:t>
      </w:r>
    </w:p>
    <w:p w:rsidR="002C25B5" w:rsidRPr="00435C35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23" w:line="360" w:lineRule="auto"/>
        <w:ind w:right="108" w:firstLine="0"/>
        <w:jc w:val="both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Hastanın tedavi ve bakımını üstlenecek hastaneden, şartların hazır olduğu ve hastanın </w:t>
      </w:r>
      <w:proofErr w:type="gramStart"/>
      <w:r w:rsidRPr="00D21257">
        <w:rPr>
          <w:rFonts w:asciiTheme="minorHAnsi" w:hAnsiTheme="minorHAnsi"/>
          <w:sz w:val="24"/>
          <w:szCs w:val="24"/>
        </w:rPr>
        <w:t>kabul</w:t>
      </w:r>
      <w:proofErr w:type="gramEnd"/>
      <w:r w:rsidRPr="00D21257">
        <w:rPr>
          <w:rFonts w:asciiTheme="minorHAnsi" w:hAnsiTheme="minorHAnsi"/>
          <w:sz w:val="24"/>
          <w:szCs w:val="24"/>
        </w:rPr>
        <w:t xml:space="preserve"> edilebileceğine dair sözlü onay alındıktan sonra transfer işlemine</w:t>
      </w:r>
      <w:r w:rsidRPr="00D21257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başlanır.</w:t>
      </w:r>
    </w:p>
    <w:p w:rsidR="00435C35" w:rsidRDefault="00435C35" w:rsidP="00435C35">
      <w:pPr>
        <w:tabs>
          <w:tab w:val="left" w:pos="821"/>
        </w:tabs>
        <w:spacing w:before="123" w:line="360" w:lineRule="auto"/>
        <w:ind w:right="108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71"/>
        <w:gridCol w:w="1802"/>
        <w:gridCol w:w="1434"/>
      </w:tblGrid>
      <w:tr w:rsidR="00435C35" w:rsidTr="00F911BC">
        <w:tc>
          <w:tcPr>
            <w:tcW w:w="2376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1D95174A" wp14:editId="7BAB2B46">
                  <wp:extent cx="1288415" cy="731520"/>
                  <wp:effectExtent l="0" t="0" r="698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  <w:p w:rsidR="00435C35" w:rsidRPr="008E172B" w:rsidRDefault="00435C35" w:rsidP="00F911BC">
            <w:pPr>
              <w:jc w:val="center"/>
              <w:rPr>
                <w:rFonts w:ascii="Calibri" w:eastAsia="Calibri" w:hAnsi="Calibri"/>
                <w:b/>
              </w:rPr>
            </w:pPr>
            <w:r w:rsidRPr="00FE185A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HASTA TRANSFER PROSEDÜRÜ</w:t>
            </w: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 w:cs="Tahoma"/>
              </w:rPr>
              <w:t>2</w:t>
            </w:r>
            <w:r>
              <w:rPr>
                <w:rFonts w:ascii="Calibri" w:eastAsia="Calibri" w:hAnsi="Calibri" w:cs="Tahoma"/>
              </w:rPr>
              <w:t>0</w:t>
            </w:r>
            <w:r w:rsidRPr="00922075">
              <w:rPr>
                <w:rFonts w:ascii="Calibri" w:eastAsia="Calibri" w:hAnsi="Calibri" w:cs="Tahoma"/>
              </w:rPr>
              <w:t>.08.2016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35C35" w:rsidTr="00F911BC">
        <w:tc>
          <w:tcPr>
            <w:tcW w:w="2376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35C35" w:rsidRPr="008E172B" w:rsidRDefault="00435C35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35C35" w:rsidRPr="00922075" w:rsidRDefault="00435C35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F85083">
              <w:rPr>
                <w:rFonts w:ascii="Calibri" w:eastAsia="Calibri" w:hAnsi="Calibri"/>
              </w:rPr>
              <w:t>/7</w:t>
            </w:r>
          </w:p>
        </w:tc>
      </w:tr>
    </w:tbl>
    <w:p w:rsidR="002C25B5" w:rsidRPr="00D21257" w:rsidRDefault="00AB457D" w:rsidP="00435C35">
      <w:pPr>
        <w:pStyle w:val="ListeParagraf"/>
        <w:numPr>
          <w:ilvl w:val="1"/>
          <w:numId w:val="7"/>
        </w:numPr>
        <w:spacing w:before="123" w:line="360" w:lineRule="auto"/>
        <w:ind w:right="106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Hastanın hekimi transfer kararı ile ilgili sözlü onayı hasta ve/veya yakınlarından </w:t>
      </w:r>
      <w:r w:rsidRPr="00D21257">
        <w:rPr>
          <w:rFonts w:asciiTheme="minorHAnsi" w:hAnsiTheme="minorHAnsi"/>
          <w:spacing w:val="-3"/>
          <w:sz w:val="24"/>
          <w:szCs w:val="24"/>
        </w:rPr>
        <w:t xml:space="preserve">alır.  </w:t>
      </w:r>
      <w:r w:rsidRPr="00D21257">
        <w:rPr>
          <w:rFonts w:asciiTheme="minorHAnsi" w:hAnsiTheme="minorHAnsi"/>
          <w:sz w:val="24"/>
          <w:szCs w:val="24"/>
        </w:rPr>
        <w:t xml:space="preserve">Hemşire </w:t>
      </w:r>
      <w:r w:rsidRPr="00D21257">
        <w:rPr>
          <w:rFonts w:asciiTheme="minorHAnsi" w:hAnsiTheme="minorHAnsi"/>
          <w:b/>
          <w:sz w:val="24"/>
          <w:szCs w:val="24"/>
        </w:rPr>
        <w:t>“</w:t>
      </w:r>
      <w:r w:rsidR="00435C35" w:rsidRPr="00435C35">
        <w:rPr>
          <w:rFonts w:asciiTheme="minorHAnsi" w:hAnsiTheme="minorHAnsi"/>
          <w:b/>
          <w:sz w:val="24"/>
          <w:szCs w:val="24"/>
        </w:rPr>
        <w:t>DK.FR.02 Ambulans Nakil Talep Formu</w:t>
      </w:r>
      <w:r w:rsidRPr="00D21257">
        <w:rPr>
          <w:rFonts w:asciiTheme="minorHAnsi" w:hAnsiTheme="minorHAnsi"/>
          <w:b/>
          <w:sz w:val="24"/>
          <w:szCs w:val="24"/>
        </w:rPr>
        <w:t>” / “</w:t>
      </w:r>
      <w:r w:rsidR="00435C35" w:rsidRPr="00435C35">
        <w:rPr>
          <w:rFonts w:asciiTheme="minorHAnsi" w:hAnsiTheme="minorHAnsi"/>
          <w:b/>
          <w:sz w:val="24"/>
          <w:szCs w:val="24"/>
        </w:rPr>
        <w:t>AMB.FR.07 Ambulansla Neonatal Transfer Formu</w:t>
      </w:r>
      <w:r w:rsidRPr="00D21257">
        <w:rPr>
          <w:rFonts w:asciiTheme="minorHAnsi" w:hAnsiTheme="minorHAnsi"/>
          <w:b/>
          <w:sz w:val="24"/>
          <w:szCs w:val="24"/>
        </w:rPr>
        <w:t>”</w:t>
      </w:r>
      <w:r w:rsidRPr="00D21257">
        <w:rPr>
          <w:rFonts w:asciiTheme="minorHAnsi" w:hAnsiTheme="minorHAnsi"/>
          <w:sz w:val="24"/>
          <w:szCs w:val="24"/>
        </w:rPr>
        <w:t xml:space="preserve">nu hastanın transfer edildiği sağlık kuruluşuna verilmek üzere (ilk nüshası) doldurur. Ayrıca hastanın transfer nedeni </w:t>
      </w:r>
      <w:r w:rsidRPr="00D21257">
        <w:rPr>
          <w:rFonts w:asciiTheme="minorHAnsi" w:hAnsiTheme="minorHAnsi"/>
          <w:b/>
          <w:sz w:val="24"/>
          <w:szCs w:val="24"/>
        </w:rPr>
        <w:t>“</w:t>
      </w:r>
      <w:r w:rsidR="001F63AF" w:rsidRPr="001F63AF">
        <w:rPr>
          <w:rFonts w:asciiTheme="minorHAnsi" w:hAnsiTheme="minorHAnsi"/>
          <w:b/>
          <w:sz w:val="24"/>
          <w:szCs w:val="24"/>
        </w:rPr>
        <w:t>TA.FR.13 Hemşire Gözlem Değerlendirme Formu</w:t>
      </w:r>
      <w:r w:rsidRPr="00D21257">
        <w:rPr>
          <w:rFonts w:asciiTheme="minorHAnsi" w:hAnsiTheme="minorHAnsi"/>
          <w:b/>
          <w:sz w:val="24"/>
          <w:szCs w:val="24"/>
        </w:rPr>
        <w:t>”</w:t>
      </w:r>
      <w:proofErr w:type="gramStart"/>
      <w:r w:rsidRPr="00D21257">
        <w:rPr>
          <w:rFonts w:asciiTheme="minorHAnsi" w:hAnsiTheme="minorHAnsi"/>
          <w:sz w:val="24"/>
          <w:szCs w:val="24"/>
        </w:rPr>
        <w:t>na</w:t>
      </w:r>
      <w:proofErr w:type="gramEnd"/>
      <w:r w:rsidRPr="00D21257">
        <w:rPr>
          <w:rFonts w:asciiTheme="minorHAnsi" w:hAnsiTheme="minorHAnsi"/>
          <w:sz w:val="24"/>
          <w:szCs w:val="24"/>
        </w:rPr>
        <w:t xml:space="preserve"> (Acil servisten nakledilen hasta ise </w:t>
      </w:r>
      <w:r w:rsidRPr="00D21257">
        <w:rPr>
          <w:rFonts w:asciiTheme="minorHAnsi" w:hAnsiTheme="minorHAnsi"/>
          <w:b/>
          <w:sz w:val="24"/>
          <w:szCs w:val="24"/>
        </w:rPr>
        <w:t>“</w:t>
      </w:r>
      <w:r w:rsidR="009B56EC" w:rsidRPr="001F63AF">
        <w:rPr>
          <w:rFonts w:asciiTheme="minorHAnsi" w:hAnsiTheme="minorHAnsi"/>
          <w:b/>
          <w:sz w:val="24"/>
          <w:szCs w:val="24"/>
        </w:rPr>
        <w:t>AS.FR.01 Acil Gözlem Müşahede Formu</w:t>
      </w:r>
      <w:r w:rsidRPr="00D21257">
        <w:rPr>
          <w:rFonts w:asciiTheme="minorHAnsi" w:hAnsiTheme="minorHAnsi"/>
          <w:b/>
          <w:sz w:val="24"/>
          <w:szCs w:val="24"/>
        </w:rPr>
        <w:t>”</w:t>
      </w:r>
      <w:r w:rsidRPr="00D21257">
        <w:rPr>
          <w:rFonts w:asciiTheme="minorHAnsi" w:hAnsiTheme="minorHAnsi"/>
          <w:sz w:val="24"/>
          <w:szCs w:val="24"/>
        </w:rPr>
        <w:t>nun hemşire izlem notları hanesine) hemşire tarafından kaydedilir.</w:t>
      </w: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23" w:line="360" w:lineRule="auto"/>
        <w:ind w:right="108" w:firstLine="0"/>
        <w:jc w:val="both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Sorumlu hemşire/servis hemşiresi transferden sorumlu ambulans görevlileri ile hastanın transferi için gerekli koşul ve ekipman hakkında</w:t>
      </w:r>
      <w:r w:rsidRPr="00D21257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görüşür.</w:t>
      </w: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" w:line="360" w:lineRule="auto"/>
        <w:ind w:right="104" w:firstLine="0"/>
        <w:jc w:val="both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Hastanın yaşamsal fonksiyonları ve transferin yapılıp yapılamayacağı kararı, hastayı değerlendiren hekim tarafından</w:t>
      </w:r>
      <w:r w:rsidRPr="00D2125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1257">
        <w:rPr>
          <w:rFonts w:asciiTheme="minorHAnsi" w:hAnsiTheme="minorHAnsi"/>
          <w:spacing w:val="-3"/>
          <w:sz w:val="24"/>
          <w:szCs w:val="24"/>
        </w:rPr>
        <w:t>verilir.</w:t>
      </w: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" w:line="360" w:lineRule="auto"/>
        <w:ind w:right="100" w:firstLine="0"/>
        <w:jc w:val="both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>Nazogastrik sonda, mesane sondası, cerrahi dren, torakostomi tüpü, kolostomi veya ileostomi torbası gibi eksternal drenaj uygulamaları olan hastaların drenaj kontrolleri ve bakımı transfer süresince devam</w:t>
      </w:r>
      <w:r w:rsidRPr="00D21257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D21257">
        <w:rPr>
          <w:rFonts w:asciiTheme="minorHAnsi" w:hAnsiTheme="minorHAnsi"/>
          <w:spacing w:val="-4"/>
          <w:sz w:val="24"/>
          <w:szCs w:val="24"/>
        </w:rPr>
        <w:t>eder</w:t>
      </w:r>
      <w:proofErr w:type="gramEnd"/>
      <w:r w:rsidRPr="00D21257">
        <w:rPr>
          <w:rFonts w:asciiTheme="minorHAnsi" w:hAnsiTheme="minorHAnsi"/>
          <w:spacing w:val="-4"/>
          <w:sz w:val="24"/>
          <w:szCs w:val="24"/>
        </w:rPr>
        <w:t>.</w:t>
      </w:r>
    </w:p>
    <w:p w:rsidR="002C25B5" w:rsidRPr="00D21257" w:rsidRDefault="00AB457D">
      <w:pPr>
        <w:pStyle w:val="ListeParagraf"/>
        <w:numPr>
          <w:ilvl w:val="2"/>
          <w:numId w:val="7"/>
        </w:numPr>
        <w:tabs>
          <w:tab w:val="left" w:pos="821"/>
        </w:tabs>
        <w:spacing w:before="1" w:line="360" w:lineRule="auto"/>
        <w:ind w:right="102" w:firstLine="0"/>
        <w:jc w:val="both"/>
        <w:rPr>
          <w:rFonts w:asciiTheme="minorHAnsi" w:hAnsiTheme="minorHAnsi"/>
          <w:sz w:val="24"/>
          <w:szCs w:val="24"/>
        </w:rPr>
      </w:pPr>
      <w:r w:rsidRPr="00D21257">
        <w:rPr>
          <w:rFonts w:asciiTheme="minorHAnsi" w:hAnsiTheme="minorHAnsi"/>
          <w:sz w:val="24"/>
          <w:szCs w:val="24"/>
        </w:rPr>
        <w:t xml:space="preserve">Hastaların transfer sürecinde </w:t>
      </w:r>
      <w:r w:rsidRPr="00B54F58">
        <w:rPr>
          <w:rFonts w:asciiTheme="minorHAnsi" w:hAnsiTheme="minorHAnsi"/>
          <w:b/>
          <w:sz w:val="24"/>
          <w:szCs w:val="24"/>
          <w:highlight w:val="yellow"/>
        </w:rPr>
        <w:t xml:space="preserve">“Hasta ve Yakınlarının Hakları ve Sorumlulukları </w:t>
      </w:r>
      <w:r w:rsidR="00AA6839">
        <w:rPr>
          <w:rFonts w:asciiTheme="minorHAnsi" w:hAnsiTheme="minorHAnsi"/>
          <w:b/>
          <w:sz w:val="24"/>
          <w:szCs w:val="24"/>
        </w:rPr>
        <w:t>Mevzuatı</w:t>
      </w:r>
      <w:r w:rsidRPr="00D21257">
        <w:rPr>
          <w:rFonts w:asciiTheme="minorHAnsi" w:hAnsiTheme="minorHAnsi"/>
          <w:b/>
          <w:sz w:val="24"/>
          <w:szCs w:val="24"/>
        </w:rPr>
        <w:t>”</w:t>
      </w:r>
      <w:proofErr w:type="gramStart"/>
      <w:r w:rsidR="00AA6839">
        <w:rPr>
          <w:rFonts w:asciiTheme="minorHAnsi" w:hAnsiTheme="minorHAnsi"/>
          <w:sz w:val="24"/>
          <w:szCs w:val="24"/>
        </w:rPr>
        <w:t>na</w:t>
      </w:r>
      <w:proofErr w:type="gramEnd"/>
      <w:r w:rsidRPr="00D21257">
        <w:rPr>
          <w:rFonts w:asciiTheme="minorHAnsi" w:hAnsiTheme="minorHAnsi"/>
          <w:sz w:val="24"/>
          <w:szCs w:val="24"/>
        </w:rPr>
        <w:t xml:space="preserve"> uygun olarak hastanın belirttiği gizliliklere transferi sırasında da saygı gösterilmelidir.</w:t>
      </w:r>
    </w:p>
    <w:p w:rsidR="002C25B5" w:rsidRDefault="00AB457D">
      <w:pPr>
        <w:pStyle w:val="Balk1"/>
        <w:spacing w:before="72"/>
        <w:ind w:left="112" w:firstLine="0"/>
        <w:jc w:val="left"/>
      </w:pPr>
      <w:r>
        <w:t>Tablo-1</w:t>
      </w:r>
    </w:p>
    <w:p w:rsidR="002C25B5" w:rsidRDefault="002C25B5">
      <w:pPr>
        <w:pStyle w:val="GvdeMetni"/>
        <w:spacing w:before="9"/>
        <w:rPr>
          <w:b/>
          <w:sz w:val="21"/>
        </w:rPr>
      </w:pPr>
    </w:p>
    <w:tbl>
      <w:tblPr>
        <w:tblStyle w:val="TableNormal"/>
        <w:tblW w:w="1007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6313"/>
      </w:tblGrid>
      <w:tr w:rsidR="002C25B5" w:rsidTr="00F85083">
        <w:trPr>
          <w:trHeight w:hRule="exact" w:val="524"/>
        </w:trPr>
        <w:tc>
          <w:tcPr>
            <w:tcW w:w="10077" w:type="dxa"/>
            <w:gridSpan w:val="2"/>
            <w:shd w:val="clear" w:color="auto" w:fill="99CCFF"/>
          </w:tcPr>
          <w:p w:rsidR="002C25B5" w:rsidRPr="00435C35" w:rsidRDefault="00AB457D">
            <w:pPr>
              <w:pStyle w:val="TableParagraph"/>
              <w:spacing w:before="115"/>
              <w:ind w:left="3755" w:right="3756"/>
              <w:rPr>
                <w:rFonts w:asciiTheme="minorHAnsi" w:hAnsiTheme="minorHAnsi"/>
                <w:b/>
                <w:sz w:val="20"/>
                <w:szCs w:val="20"/>
              </w:rPr>
            </w:pPr>
            <w:r w:rsidRPr="00435C35">
              <w:rPr>
                <w:rFonts w:asciiTheme="minorHAnsi" w:hAnsiTheme="minorHAnsi"/>
                <w:b/>
                <w:sz w:val="20"/>
                <w:szCs w:val="20"/>
              </w:rPr>
              <w:t>HASTA TRANSFERİ</w:t>
            </w:r>
          </w:p>
        </w:tc>
      </w:tr>
      <w:tr w:rsidR="002C25B5" w:rsidTr="00F85083">
        <w:trPr>
          <w:trHeight w:hRule="exact" w:val="701"/>
        </w:trPr>
        <w:tc>
          <w:tcPr>
            <w:tcW w:w="3764" w:type="dxa"/>
            <w:shd w:val="clear" w:color="auto" w:fill="99CCFF"/>
          </w:tcPr>
          <w:p w:rsidR="002C25B5" w:rsidRPr="00435C35" w:rsidRDefault="00AB457D" w:rsidP="00F85083">
            <w:pPr>
              <w:pStyle w:val="TableParagraph"/>
              <w:spacing w:before="115" w:line="360" w:lineRule="auto"/>
              <w:ind w:left="928" w:hanging="574"/>
              <w:rPr>
                <w:rFonts w:asciiTheme="minorHAnsi" w:hAnsiTheme="minorHAnsi"/>
                <w:b/>
                <w:sz w:val="20"/>
                <w:szCs w:val="20"/>
              </w:rPr>
            </w:pPr>
            <w:r w:rsidRPr="00435C35">
              <w:rPr>
                <w:rFonts w:asciiTheme="minorHAnsi" w:hAnsiTheme="minorHAnsi"/>
                <w:b/>
                <w:sz w:val="20"/>
                <w:szCs w:val="20"/>
              </w:rPr>
              <w:t>Hastanın Transfer Edileceği Hastane - Bölüm</w:t>
            </w:r>
          </w:p>
        </w:tc>
        <w:tc>
          <w:tcPr>
            <w:tcW w:w="6313" w:type="dxa"/>
            <w:shd w:val="clear" w:color="auto" w:fill="99CCFF"/>
          </w:tcPr>
          <w:p w:rsidR="002C25B5" w:rsidRPr="00435C35" w:rsidRDefault="00AB457D">
            <w:pPr>
              <w:pStyle w:val="TableParagraph"/>
              <w:spacing w:before="115"/>
              <w:ind w:left="883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35C35">
              <w:rPr>
                <w:rFonts w:asciiTheme="minorHAnsi" w:hAnsiTheme="minorHAnsi"/>
                <w:b/>
                <w:sz w:val="20"/>
                <w:szCs w:val="20"/>
              </w:rPr>
              <w:t>Hasta ile Gönderilecek Belgeler, Eşyalar*</w:t>
            </w:r>
          </w:p>
        </w:tc>
      </w:tr>
      <w:tr w:rsidR="002C25B5" w:rsidTr="00F85083">
        <w:trPr>
          <w:trHeight w:hRule="exact" w:val="1279"/>
        </w:trPr>
        <w:tc>
          <w:tcPr>
            <w:tcW w:w="3764" w:type="dxa"/>
          </w:tcPr>
          <w:p w:rsidR="002C25B5" w:rsidRPr="00435C35" w:rsidRDefault="00AB457D">
            <w:pPr>
              <w:pStyle w:val="TableParagraph"/>
              <w:spacing w:before="117"/>
              <w:ind w:left="64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5C35">
              <w:rPr>
                <w:rFonts w:asciiTheme="minorHAnsi" w:hAnsiTheme="minorHAnsi"/>
                <w:b/>
                <w:i/>
                <w:sz w:val="20"/>
                <w:szCs w:val="20"/>
              </w:rPr>
              <w:t>1-Hastane içi transferler</w:t>
            </w:r>
          </w:p>
        </w:tc>
        <w:tc>
          <w:tcPr>
            <w:tcW w:w="6313" w:type="dxa"/>
          </w:tcPr>
          <w:p w:rsidR="002C25B5" w:rsidRPr="00435C35" w:rsidRDefault="00AB457D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before="117" w:line="360" w:lineRule="auto"/>
              <w:ind w:right="6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z w:val="20"/>
                <w:szCs w:val="20"/>
              </w:rPr>
              <w:t>Hastanın dosyası eşliğinde tüm formlar ve tetkik sonuçları, ilaçları, özel</w:t>
            </w:r>
            <w:r w:rsidRPr="00435C35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eşyaları</w:t>
            </w:r>
          </w:p>
          <w:p w:rsidR="002C25B5" w:rsidRPr="00435C35" w:rsidRDefault="00AB457D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/>
              <w:ind w:left="201" w:hanging="13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z w:val="20"/>
                <w:szCs w:val="20"/>
              </w:rPr>
              <w:t>Kurum / Hastane İçi Hasta Transfer</w:t>
            </w:r>
            <w:r w:rsidRPr="00435C35">
              <w:rPr>
                <w:rFonts w:asciiTheme="minorHAnsi" w:hAnsiTheme="minorHAnsi"/>
                <w:spacing w:val="-35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Formu</w:t>
            </w:r>
          </w:p>
        </w:tc>
      </w:tr>
      <w:tr w:rsidR="002C25B5" w:rsidTr="00F85083">
        <w:trPr>
          <w:trHeight w:hRule="exact" w:val="3536"/>
        </w:trPr>
        <w:tc>
          <w:tcPr>
            <w:tcW w:w="3764" w:type="dxa"/>
          </w:tcPr>
          <w:p w:rsidR="002C25B5" w:rsidRPr="00435C35" w:rsidRDefault="00AB457D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before="11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5C35">
              <w:rPr>
                <w:rFonts w:asciiTheme="minorHAnsi" w:hAnsiTheme="minorHAnsi"/>
                <w:b/>
                <w:i/>
                <w:sz w:val="20"/>
                <w:szCs w:val="20"/>
              </w:rPr>
              <w:t>Hastane dışı</w:t>
            </w:r>
            <w:r w:rsidRPr="00435C35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b/>
                <w:i/>
                <w:sz w:val="20"/>
                <w:szCs w:val="20"/>
              </w:rPr>
              <w:t>transferler</w:t>
            </w:r>
          </w:p>
          <w:p w:rsidR="002C25B5" w:rsidRPr="00435C35" w:rsidRDefault="002C25B5">
            <w:pPr>
              <w:pStyle w:val="TableParagraph"/>
              <w:spacing w:before="7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C25B5" w:rsidRDefault="00AB457D" w:rsidP="00862FD0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z w:val="20"/>
                <w:szCs w:val="20"/>
              </w:rPr>
              <w:t>Hastaneden başka</w:t>
            </w:r>
            <w:r w:rsidRPr="00435C35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hastaneye</w:t>
            </w:r>
            <w:r w:rsidR="00862F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2FD0" w:rsidRPr="00862FD0">
              <w:rPr>
                <w:rFonts w:asciiTheme="minorHAnsi" w:hAnsiTheme="minorHAnsi"/>
                <w:sz w:val="20"/>
                <w:szCs w:val="20"/>
              </w:rPr>
              <w:t>HB.TL.15 Hasta Sevk Işlemleri Talimati</w:t>
            </w:r>
            <w:r w:rsidR="00862FD0">
              <w:rPr>
                <w:rFonts w:asciiTheme="minorHAnsi" w:hAnsiTheme="minorHAnsi"/>
                <w:sz w:val="20"/>
                <w:szCs w:val="20"/>
              </w:rPr>
              <w:t>”na bakınız</w:t>
            </w:r>
          </w:p>
          <w:p w:rsidR="00862FD0" w:rsidRDefault="00862FD0" w:rsidP="00862FD0">
            <w:pPr>
              <w:pStyle w:val="TableParagraph"/>
              <w:tabs>
                <w:tab w:val="left" w:pos="495"/>
              </w:tabs>
              <w:spacing w:before="0"/>
              <w:ind w:left="49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862FD0" w:rsidRPr="00862FD0" w:rsidRDefault="00862FD0" w:rsidP="00862FD0">
            <w:pPr>
              <w:spacing w:line="225" w:lineRule="exact"/>
              <w:ind w:left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2FD0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2FD0">
              <w:rPr>
                <w:rFonts w:asciiTheme="minorHAnsi" w:hAnsiTheme="minorHAnsi"/>
                <w:sz w:val="20"/>
                <w:szCs w:val="20"/>
              </w:rPr>
              <w:t xml:space="preserve">Adli vakalar için </w:t>
            </w:r>
            <w:r w:rsidRPr="00862FD0">
              <w:rPr>
                <w:rFonts w:asciiTheme="minorHAnsi" w:hAnsiTheme="minorHAnsi"/>
                <w:b/>
                <w:sz w:val="20"/>
                <w:szCs w:val="20"/>
              </w:rPr>
              <w:t xml:space="preserve">HB.TL.07 Adli Vaka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862FD0">
              <w:rPr>
                <w:rFonts w:asciiTheme="minorHAnsi" w:hAnsiTheme="minorHAnsi"/>
                <w:b/>
                <w:sz w:val="20"/>
                <w:szCs w:val="20"/>
              </w:rPr>
              <w:t>alimatı”</w:t>
            </w:r>
            <w:r w:rsidRPr="00862FD0">
              <w:rPr>
                <w:rFonts w:asciiTheme="minorHAnsi" w:hAnsiTheme="minorHAnsi"/>
                <w:sz w:val="20"/>
                <w:szCs w:val="20"/>
              </w:rPr>
              <w:t>na bakınız.</w:t>
            </w:r>
          </w:p>
          <w:p w:rsidR="00862FD0" w:rsidRPr="00862FD0" w:rsidRDefault="00862FD0" w:rsidP="00862FD0">
            <w:pPr>
              <w:spacing w:line="380" w:lineRule="atLeast"/>
              <w:ind w:left="182"/>
              <w:rPr>
                <w:rFonts w:asciiTheme="minorHAnsi" w:hAnsiTheme="minorHAnsi"/>
                <w:sz w:val="20"/>
                <w:szCs w:val="20"/>
              </w:rPr>
            </w:pPr>
            <w:r w:rsidRPr="00862FD0">
              <w:rPr>
                <w:rFonts w:asciiTheme="minorHAnsi" w:hAnsiTheme="minorHAnsi"/>
                <w:sz w:val="20"/>
                <w:szCs w:val="20"/>
              </w:rPr>
              <w:t xml:space="preserve">*Taburcu olacak hastalar için </w:t>
            </w:r>
            <w:r w:rsidRPr="00862FD0">
              <w:rPr>
                <w:rFonts w:asciiTheme="minorHAnsi" w:hAnsiTheme="minorHAnsi"/>
                <w:b/>
                <w:sz w:val="20"/>
                <w:szCs w:val="20"/>
              </w:rPr>
              <w:t xml:space="preserve">“HB.PR.20 Yatan Hasta Prosedürü” </w:t>
            </w:r>
            <w:r w:rsidRPr="00862FD0">
              <w:rPr>
                <w:rFonts w:asciiTheme="minorHAnsi" w:hAnsiTheme="minorHAnsi"/>
                <w:sz w:val="20"/>
                <w:szCs w:val="20"/>
              </w:rPr>
              <w:t>na bakınız.</w:t>
            </w:r>
          </w:p>
          <w:p w:rsidR="00862FD0" w:rsidRPr="00435C35" w:rsidRDefault="00862FD0" w:rsidP="00862FD0">
            <w:pPr>
              <w:pStyle w:val="TableParagraph"/>
              <w:tabs>
                <w:tab w:val="left" w:pos="495"/>
              </w:tabs>
              <w:spacing w:before="0"/>
              <w:ind w:left="49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13" w:type="dxa"/>
          </w:tcPr>
          <w:p w:rsidR="002C25B5" w:rsidRPr="00435C35" w:rsidRDefault="00AB457D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117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z w:val="20"/>
                <w:szCs w:val="20"/>
              </w:rPr>
              <w:t>Epikriz</w:t>
            </w:r>
            <w:r w:rsidRPr="00435C35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(Hekim)</w:t>
            </w:r>
          </w:p>
          <w:p w:rsidR="002C25B5" w:rsidRPr="00435C35" w:rsidRDefault="002C25B5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C25B5" w:rsidRPr="00435C35" w:rsidRDefault="00AB457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0" w:line="360" w:lineRule="auto"/>
              <w:ind w:right="59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z w:val="20"/>
                <w:szCs w:val="20"/>
              </w:rPr>
              <w:t xml:space="preserve">Ambulansla Hasta Transfer Formu / Ambulansla Neonatal Transfer Formu (1.sayfa sevk edilen kuruma </w:t>
            </w:r>
            <w:r w:rsidRPr="00435C35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verilir. </w:t>
            </w:r>
            <w:proofErr w:type="gramStart"/>
            <w:r w:rsidRPr="00435C35">
              <w:rPr>
                <w:rFonts w:asciiTheme="minorHAnsi" w:hAnsiTheme="minorHAnsi"/>
                <w:sz w:val="20"/>
                <w:szCs w:val="20"/>
              </w:rPr>
              <w:t>2.sayfa</w:t>
            </w:r>
            <w:proofErr w:type="gramEnd"/>
            <w:r w:rsidRPr="00435C35">
              <w:rPr>
                <w:rFonts w:asciiTheme="minorHAnsi" w:hAnsiTheme="minorHAnsi"/>
                <w:sz w:val="20"/>
                <w:szCs w:val="20"/>
              </w:rPr>
              <w:t xml:space="preserve"> hasta dosyasında, 3.sayfa koçanda muhafaza</w:t>
            </w:r>
            <w:r w:rsidRPr="00435C35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edilir.)</w:t>
            </w:r>
          </w:p>
          <w:p w:rsidR="002C25B5" w:rsidRPr="00435C35" w:rsidRDefault="002C25B5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C25B5" w:rsidRPr="00435C35" w:rsidRDefault="00AB457D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"/>
              <w:ind w:left="194" w:hanging="1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pacing w:val="-5"/>
                <w:sz w:val="20"/>
                <w:szCs w:val="20"/>
              </w:rPr>
              <w:t>Tetkik</w:t>
            </w:r>
            <w:r w:rsidRPr="00435C35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sonuçları</w:t>
            </w:r>
          </w:p>
          <w:p w:rsidR="002C25B5" w:rsidRPr="00435C35" w:rsidRDefault="002C25B5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C25B5" w:rsidRPr="00435C35" w:rsidRDefault="00AB457D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0"/>
              <w:ind w:left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z w:val="20"/>
                <w:szCs w:val="20"/>
              </w:rPr>
              <w:t>Hastanın dışarıdan getirdiği belgelerin</w:t>
            </w:r>
            <w:r w:rsidRPr="00435C35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aslı</w:t>
            </w:r>
          </w:p>
          <w:p w:rsidR="002C25B5" w:rsidRPr="00435C35" w:rsidRDefault="002C25B5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C25B5" w:rsidRPr="00435C35" w:rsidRDefault="00AB457D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0"/>
              <w:ind w:left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35">
              <w:rPr>
                <w:rFonts w:asciiTheme="minorHAnsi" w:hAnsiTheme="minorHAnsi"/>
                <w:sz w:val="20"/>
                <w:szCs w:val="20"/>
              </w:rPr>
              <w:t>Hastanın kendi kullandığı ilaçları, özel</w:t>
            </w:r>
            <w:r w:rsidRPr="00435C35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435C35">
              <w:rPr>
                <w:rFonts w:asciiTheme="minorHAnsi" w:hAnsiTheme="minorHAnsi"/>
                <w:sz w:val="20"/>
                <w:szCs w:val="20"/>
              </w:rPr>
              <w:t>eşyaları</w:t>
            </w:r>
          </w:p>
        </w:tc>
      </w:tr>
    </w:tbl>
    <w:p w:rsidR="00F85083" w:rsidRDefault="00F85083">
      <w:pPr>
        <w:pStyle w:val="GvdeMetni"/>
        <w:rPr>
          <w:b/>
          <w:sz w:val="20"/>
        </w:rPr>
      </w:pPr>
    </w:p>
    <w:tbl>
      <w:tblPr>
        <w:tblpPr w:leftFromText="141" w:rightFromText="141" w:vertAnchor="text" w:horzAnchor="margin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71"/>
        <w:gridCol w:w="1802"/>
        <w:gridCol w:w="1434"/>
      </w:tblGrid>
      <w:tr w:rsidR="00F85083" w:rsidTr="00F911BC">
        <w:tc>
          <w:tcPr>
            <w:tcW w:w="2376" w:type="dxa"/>
            <w:vMerge w:val="restart"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2DBE16D0" wp14:editId="707E0619">
                  <wp:extent cx="1288415" cy="731520"/>
                  <wp:effectExtent l="0" t="0" r="698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  <w:p w:rsidR="00F85083" w:rsidRPr="008E172B" w:rsidRDefault="00F85083" w:rsidP="00F911BC">
            <w:pPr>
              <w:jc w:val="center"/>
              <w:rPr>
                <w:rFonts w:ascii="Calibri" w:eastAsia="Calibri" w:hAnsi="Calibri"/>
                <w:b/>
              </w:rPr>
            </w:pPr>
            <w:r w:rsidRPr="00FE185A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HASTA TRANSFER PROSEDÜRÜ</w:t>
            </w:r>
          </w:p>
        </w:tc>
        <w:tc>
          <w:tcPr>
            <w:tcW w:w="1843" w:type="dxa"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F85083" w:rsidRPr="00922075" w:rsidRDefault="00F85083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HB.PR.17</w:t>
            </w:r>
          </w:p>
        </w:tc>
      </w:tr>
      <w:tr w:rsidR="00F85083" w:rsidTr="00F911BC">
        <w:tc>
          <w:tcPr>
            <w:tcW w:w="2376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F85083" w:rsidRPr="00922075" w:rsidRDefault="00F85083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 w:cs="Tahoma"/>
              </w:rPr>
              <w:t>2</w:t>
            </w:r>
            <w:r>
              <w:rPr>
                <w:rFonts w:ascii="Calibri" w:eastAsia="Calibri" w:hAnsi="Calibri" w:cs="Tahoma"/>
              </w:rPr>
              <w:t>0</w:t>
            </w:r>
            <w:r w:rsidRPr="00922075">
              <w:rPr>
                <w:rFonts w:ascii="Calibri" w:eastAsia="Calibri" w:hAnsi="Calibri" w:cs="Tahoma"/>
              </w:rPr>
              <w:t>.08.2016</w:t>
            </w:r>
          </w:p>
        </w:tc>
      </w:tr>
      <w:tr w:rsidR="00F85083" w:rsidTr="00F911BC">
        <w:tc>
          <w:tcPr>
            <w:tcW w:w="2376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F85083" w:rsidRPr="00922075" w:rsidRDefault="00F85083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F85083" w:rsidTr="00F911BC">
        <w:tc>
          <w:tcPr>
            <w:tcW w:w="2376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F85083" w:rsidRPr="00922075" w:rsidRDefault="00F85083" w:rsidP="00F911BC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F85083" w:rsidTr="00F911BC">
        <w:tc>
          <w:tcPr>
            <w:tcW w:w="2376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85083" w:rsidRPr="008E172B" w:rsidRDefault="00F85083" w:rsidP="00F911BC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F85083" w:rsidRPr="00922075" w:rsidRDefault="00F85083" w:rsidP="00F911B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7/7</w:t>
            </w:r>
          </w:p>
        </w:tc>
      </w:tr>
    </w:tbl>
    <w:p w:rsidR="00F85083" w:rsidRDefault="00F85083">
      <w:pPr>
        <w:pStyle w:val="GvdeMetni"/>
        <w:rPr>
          <w:b/>
          <w:sz w:val="20"/>
        </w:rPr>
      </w:pPr>
    </w:p>
    <w:p w:rsidR="00F85083" w:rsidRDefault="00F85083">
      <w:pPr>
        <w:pStyle w:val="GvdeMetni"/>
        <w:rPr>
          <w:b/>
          <w:sz w:val="20"/>
        </w:rPr>
      </w:pPr>
    </w:p>
    <w:p w:rsidR="00F85083" w:rsidRDefault="00F85083">
      <w:pPr>
        <w:pStyle w:val="GvdeMetni"/>
        <w:rPr>
          <w:b/>
          <w:sz w:val="20"/>
        </w:rPr>
      </w:pPr>
    </w:p>
    <w:p w:rsidR="00F85083" w:rsidRDefault="00F85083">
      <w:pPr>
        <w:pStyle w:val="GvdeMetni"/>
        <w:rPr>
          <w:b/>
          <w:sz w:val="20"/>
        </w:rPr>
      </w:pPr>
    </w:p>
    <w:p w:rsidR="00F85083" w:rsidRDefault="00F85083">
      <w:pPr>
        <w:pStyle w:val="GvdeMetni"/>
        <w:rPr>
          <w:b/>
          <w:sz w:val="20"/>
        </w:rPr>
      </w:pPr>
    </w:p>
    <w:p w:rsidR="002C25B5" w:rsidRDefault="001A667E">
      <w:pPr>
        <w:pStyle w:val="GvdeMetni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4872" behindDoc="0" locked="0" layoutInCell="1" allowOverlap="1" wp14:anchorId="2F5BD4BE" wp14:editId="70FD4F97">
                <wp:simplePos x="0" y="0"/>
                <wp:positionH relativeFrom="column">
                  <wp:posOffset>-19685</wp:posOffset>
                </wp:positionH>
                <wp:positionV relativeFrom="paragraph">
                  <wp:posOffset>97155</wp:posOffset>
                </wp:positionV>
                <wp:extent cx="1995805" cy="142240"/>
                <wp:effectExtent l="0" t="0" r="4445" b="1016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E" w:rsidRPr="00F85083" w:rsidRDefault="001A667E" w:rsidP="001A667E">
                            <w:pPr>
                              <w:spacing w:line="221" w:lineRule="exact"/>
                              <w:ind w:right="-2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6.İLGİLİ DÖKÜMANLAR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55pt;margin-top:7.65pt;width:157.15pt;height:11.2pt;z-index:503294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AlrQIAAKo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VIkA44eqCjQbdyRKltz9DrDLzue/AzI2yDqytV93ey+qaRkOuWiB29UUoOLSU1pBfam/6TqxOO&#10;tiDb4aOsIQzZG+mAxkZ1tnfQDQToQNPjiRqbSmVDpukiCRYYVXAWxlEUO+58ks23e6XNeyo7ZI0c&#10;K6DeoZPDnTY2G5LNLjaYkCXj3NHPxbMNcJx2IDZctWc2C8fmzzRIN8kmib04Wm68OCgK76Zcx96y&#10;DC8XxbtivS7CXzZuGGctq2sqbJhZWWH8Z8wdNT5p4qQtLTmrLZxNSavdds0VOhBQduk+13M4Obv5&#10;z9NwTYBaXpQUQjNvo9Qrl8mlF5fxwksvg8QLwvQ2XQZxGhfl85LumKD/XhIacpwuosUkpnPSL2oL&#10;3Pe6NpJ1zMDs4KzLcXJyIpmV4EbUjlpDGJ/sJ62w6Z9bAXTPRDvBWo1OajXjdgQUq+KtrB9BukqC&#10;skCfMPDAaKX6gdEAwyPH+vueKIoR/yBA/nbSzIaaje1sEFHB1RwbjCZzbaaJtO8V27WAPD0wIW/g&#10;iTTMqfecxfFhwUBwRRyHl504T/+d13nErn4DAAD//wMAUEsDBBQABgAIAAAAIQB5ebgG3gAAAAgB&#10;AAAPAAAAZHJzL2Rvd25yZXYueG1sTI9BT8MwDIXvSPyHyEjctrSr2KA0nSYEJyREVw4c08ZrozVO&#10;abKt/HvMCW6239Pz94rt7AZxxilYTwrSZQICqfXGUqfgo35Z3IMIUZPRgydU8I0BtuX1VaFz4y9U&#10;4XkfO8EhFHKtoI9xzKUMbY9Oh6UfkVg7+MnpyOvUSTPpC4e7Qa6SZC2dtsQfej3iU4/tcX9yCnaf&#10;VD3br7fmvTpUtq4fEnpdH5W6vZl3jyAizvHPDL/4jA4lMzX+RCaIQcEiS9nJ97sMBOtZmq5ANDxs&#10;NiDLQv4vUP4AAAD//wMAUEsBAi0AFAAGAAgAAAAhALaDOJL+AAAA4QEAABMAAAAAAAAAAAAAAAAA&#10;AAAAAFtDb250ZW50X1R5cGVzXS54bWxQSwECLQAUAAYACAAAACEAOP0h/9YAAACUAQAACwAAAAAA&#10;AAAAAAAAAAAvAQAAX3JlbHMvLnJlbHNQSwECLQAUAAYACAAAACEAb8fwJa0CAACqBQAADgAAAAAA&#10;AAAAAAAAAAAuAgAAZHJzL2Uyb0RvYy54bWxQSwECLQAUAAYACAAAACEAeXm4Bt4AAAAIAQAADwAA&#10;AAAAAAAAAAAAAAAHBQAAZHJzL2Rvd25yZXYueG1sUEsFBgAAAAAEAAQA8wAAABIGAAAAAA==&#10;" filled="f" stroked="f">
                <v:textbox inset="0,0,0,0">
                  <w:txbxContent>
                    <w:p w:rsidR="001A667E" w:rsidRPr="00F85083" w:rsidRDefault="001A667E" w:rsidP="001A667E">
                      <w:pPr>
                        <w:spacing w:line="221" w:lineRule="exact"/>
                        <w:ind w:right="-2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F850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6.İLGİLİ DÖKÜMANLAR</w:t>
                      </w:r>
                    </w:p>
                  </w:txbxContent>
                </v:textbox>
              </v:shape>
            </w:pict>
          </mc:Fallback>
        </mc:AlternateContent>
      </w:r>
    </w:p>
    <w:p w:rsidR="001A667E" w:rsidRDefault="001A667E">
      <w:pPr>
        <w:pStyle w:val="GvdeMetni"/>
        <w:rPr>
          <w:b/>
          <w:sz w:val="20"/>
        </w:rPr>
      </w:pP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TA.FR.13 Hemşire Gözlem Değerlendirme Formu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AS.FR.01 Acil Gözlem Müşahede Formu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AMB.FR.07 Ambulansla Neonatal Transfer Formu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DK.FR.02 Ambulans Nakil Talep Formu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proofErr w:type="gramStart"/>
      <w:r w:rsidRPr="00F85083">
        <w:rPr>
          <w:rFonts w:asciiTheme="minorHAnsi" w:hAnsiTheme="minorHAnsi"/>
          <w:sz w:val="24"/>
          <w:szCs w:val="24"/>
        </w:rPr>
        <w:t>TA.FR.21  Hasta</w:t>
      </w:r>
      <w:proofErr w:type="gramEnd"/>
      <w:r w:rsidRPr="00F85083">
        <w:rPr>
          <w:rFonts w:asciiTheme="minorHAnsi" w:hAnsiTheme="minorHAnsi"/>
          <w:sz w:val="24"/>
          <w:szCs w:val="24"/>
        </w:rPr>
        <w:t xml:space="preserve"> Transfer Formu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AH.PR.05 Anestezi Prosedürü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AH.PR.04 Sedasyon Analjezi Proseduru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AS.FR.01 Acil Gözlem Müşahede Formu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TA.FR.13 Hemşire Gözlem Değerlendirme Formu</w:t>
      </w:r>
    </w:p>
    <w:p w:rsidR="00F85083" w:rsidRP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TA.FR.12 Hasta İzlem Formu</w:t>
      </w: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  <w:r w:rsidRPr="00F85083">
        <w:rPr>
          <w:rFonts w:asciiTheme="minorHAnsi" w:hAnsiTheme="minorHAnsi"/>
          <w:sz w:val="24"/>
          <w:szCs w:val="24"/>
        </w:rPr>
        <w:t>HB.TL.17 Hasta Taşima Ve Kaldirma Talimati</w:t>
      </w: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Default="00F85083" w:rsidP="00F85083">
      <w:pPr>
        <w:rPr>
          <w:rFonts w:asciiTheme="minorHAnsi" w:hAnsiTheme="minorHAnsi"/>
          <w:sz w:val="24"/>
          <w:szCs w:val="24"/>
        </w:rPr>
      </w:pPr>
    </w:p>
    <w:p w:rsidR="00F85083" w:rsidRPr="00F85083" w:rsidRDefault="00F85083" w:rsidP="00F85083"/>
    <w:p w:rsidR="0013308F" w:rsidRDefault="0013308F" w:rsidP="0013308F">
      <w:pPr>
        <w:tabs>
          <w:tab w:val="left" w:pos="719"/>
          <w:tab w:val="left" w:pos="720"/>
        </w:tabs>
      </w:pPr>
    </w:p>
    <w:tbl>
      <w:tblPr>
        <w:tblStyle w:val="TabloKlavuzu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333"/>
        <w:gridCol w:w="3333"/>
        <w:gridCol w:w="3334"/>
      </w:tblGrid>
      <w:tr w:rsidR="00F85083" w:rsidTr="00F85083">
        <w:tc>
          <w:tcPr>
            <w:tcW w:w="3333" w:type="dxa"/>
          </w:tcPr>
          <w:p w:rsidR="00F85083" w:rsidRPr="0013308F" w:rsidRDefault="00F85083" w:rsidP="00F85083">
            <w:pPr>
              <w:pStyle w:val="GvdeMetni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13308F">
              <w:rPr>
                <w:rFonts w:ascii="Times New Roman" w:hAnsi="Times New Roman" w:cs="Times New Roman"/>
              </w:rPr>
              <w:t>HAZIRLAYAN</w:t>
            </w:r>
          </w:p>
        </w:tc>
        <w:tc>
          <w:tcPr>
            <w:tcW w:w="3333" w:type="dxa"/>
          </w:tcPr>
          <w:p w:rsidR="00F85083" w:rsidRPr="0013308F" w:rsidRDefault="00F85083" w:rsidP="00F85083">
            <w:pPr>
              <w:pStyle w:val="GvdeMetni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13308F">
              <w:rPr>
                <w:rFonts w:ascii="Times New Roman" w:hAnsi="Times New Roman" w:cs="Times New Roman"/>
              </w:rPr>
              <w:t>KONTROL EDEN</w:t>
            </w:r>
          </w:p>
        </w:tc>
        <w:tc>
          <w:tcPr>
            <w:tcW w:w="3334" w:type="dxa"/>
          </w:tcPr>
          <w:p w:rsidR="00F85083" w:rsidRPr="0013308F" w:rsidRDefault="00F85083" w:rsidP="00F85083">
            <w:pPr>
              <w:pStyle w:val="GvdeMetni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13308F">
              <w:rPr>
                <w:rFonts w:ascii="Times New Roman" w:hAnsi="Times New Roman" w:cs="Times New Roman"/>
              </w:rPr>
              <w:t>ONAYLAYAN</w:t>
            </w:r>
          </w:p>
        </w:tc>
      </w:tr>
      <w:tr w:rsidR="00F85083" w:rsidRPr="0013308F" w:rsidTr="00F85083">
        <w:tc>
          <w:tcPr>
            <w:tcW w:w="3333" w:type="dxa"/>
          </w:tcPr>
          <w:p w:rsidR="00F85083" w:rsidRPr="0013308F" w:rsidRDefault="00F85083" w:rsidP="00F85083">
            <w:pPr>
              <w:pStyle w:val="GvdeMetni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13308F">
              <w:rPr>
                <w:rFonts w:ascii="Times New Roman" w:hAnsi="Times New Roman" w:cs="Times New Roman"/>
              </w:rPr>
              <w:t>BAŞHEMŞİRE</w:t>
            </w:r>
          </w:p>
        </w:tc>
        <w:tc>
          <w:tcPr>
            <w:tcW w:w="3333" w:type="dxa"/>
          </w:tcPr>
          <w:p w:rsidR="00F85083" w:rsidRPr="0013308F" w:rsidRDefault="00F85083" w:rsidP="00F85083">
            <w:pPr>
              <w:pStyle w:val="GvdeMetni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13308F">
              <w:rPr>
                <w:rFonts w:ascii="Times New Roman" w:hAnsi="Times New Roman" w:cs="Times New Roman"/>
              </w:rPr>
              <w:t>PERFORMANS VE KALİTE BİRİMİ</w:t>
            </w:r>
          </w:p>
        </w:tc>
        <w:tc>
          <w:tcPr>
            <w:tcW w:w="3334" w:type="dxa"/>
          </w:tcPr>
          <w:p w:rsidR="00F85083" w:rsidRPr="0013308F" w:rsidRDefault="00F85083" w:rsidP="00F85083">
            <w:pPr>
              <w:pStyle w:val="GvdeMetni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13308F">
              <w:rPr>
                <w:rFonts w:ascii="Times New Roman" w:hAnsi="Times New Roman" w:cs="Times New Roman"/>
              </w:rPr>
              <w:t>BAŞHEKİM</w:t>
            </w:r>
          </w:p>
          <w:p w:rsidR="00F85083" w:rsidRPr="0013308F" w:rsidRDefault="00F85083" w:rsidP="00F85083">
            <w:pPr>
              <w:pStyle w:val="GvdeMetni"/>
              <w:spacing w:before="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08F" w:rsidRDefault="0013308F" w:rsidP="00F85083">
      <w:pPr>
        <w:tabs>
          <w:tab w:val="left" w:pos="719"/>
          <w:tab w:val="left" w:pos="720"/>
        </w:tabs>
      </w:pPr>
    </w:p>
    <w:sectPr w:rsidR="0013308F" w:rsidSect="00FE185A">
      <w:pgSz w:w="11900" w:h="16840"/>
      <w:pgMar w:top="860" w:right="1020" w:bottom="660" w:left="1020" w:header="0" w:footer="4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12" w:rsidRDefault="009B5C12">
      <w:r>
        <w:separator/>
      </w:r>
    </w:p>
  </w:endnote>
  <w:endnote w:type="continuationSeparator" w:id="0">
    <w:p w:rsidR="009B5C12" w:rsidRDefault="009B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0" w:rsidRDefault="000A04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B5" w:rsidRDefault="00854D6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F9698D" wp14:editId="755324EE">
              <wp:simplePos x="0" y="0"/>
              <wp:positionH relativeFrom="page">
                <wp:posOffset>3682365</wp:posOffset>
              </wp:positionH>
              <wp:positionV relativeFrom="page">
                <wp:posOffset>10257155</wp:posOffset>
              </wp:positionV>
              <wp:extent cx="180340" cy="1276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5B5" w:rsidRDefault="00AB457D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3BD3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95pt;margin-top:807.65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VC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oUJGXmzEG4KuPKD5WI2N7m5JJked1Lpd1S0yBgp&#10;ltB4C06Od0qPrpOLicVFzprGNr/hzw4AczyB0PDU3JkkbC9/xF68jbZR6ITBYuuEXpY5N/kmdBa5&#10;v5xns2yzyfyfJq4fJjUrS8pNmElXfvhnfTspfFTEWVlKNKw0cCYlJfe7TSPRkYCuc/udCnLh5j5P&#10;w9YLuLyg5AehdxvETr6Ilk6Yh3MnXnqR4/nxbbzwwjjM8ueU7hin/04J9SmO58F81NJvuXn2e82N&#10;JC3TMDka1qY4OjuRxChwy0vbWk1YM9oXpTDpP5UC2j012urVSHQUqx52A6AYEe9E+QjKlQKUBSKE&#10;cQdGLeR3jHoYHSlW3w5EUoya9xzUb+bMZMjJ2E0G4QU8TbHGaDQ3epxHh06yfQ3I4//FxQ38IRWz&#10;6n3KAlI3GxgHlsRpdJl5c7m3Xk8Ddv0LAAD//wMAUEsDBBQABgAIAAAAIQCLVr6y4QAAAA0BAAAP&#10;AAAAZHJzL2Rvd25yZXYueG1sTI/BTsMwEETvSPyDtUjcqF1KQhPiVBWCExIiDQeOTuwmVuN1iN02&#10;/D3bE9x2d0azb4rN7AZ2MlOwHiUsFwKYwdZri52Ez/r1bg0sRIVaDR6NhB8TYFNeXxUq1/6MlTnt&#10;YscoBEOuJPQxjjnnoe2NU2HhR4Ok7f3kVKR16rie1JnC3cDvhUi5UxbpQ69G89yb9rA7OgnbL6xe&#10;7Pd781HtK1vXmcC39CDl7c28fQIWzRz/zHDBJ3QoianxR9SBDRKSxywjKwnpMlkBI0sq1jQ0l9Mq&#10;eQBeFvx/i/IXAAD//wMAUEsBAi0AFAAGAAgAAAAhALaDOJL+AAAA4QEAABMAAAAAAAAAAAAAAAAA&#10;AAAAAFtDb250ZW50X1R5cGVzXS54bWxQSwECLQAUAAYACAAAACEAOP0h/9YAAACUAQAACwAAAAAA&#10;AAAAAAAAAAAvAQAAX3JlbHMvLnJlbHNQSwECLQAUAAYACAAAACEA13o1QqoCAACoBQAADgAAAAAA&#10;AAAAAAAAAAAuAgAAZHJzL2Uyb0RvYy54bWxQSwECLQAUAAYACAAAACEAi1a+suEAAAANAQAADwAA&#10;AAAAAAAAAAAAAAAEBQAAZHJzL2Rvd25yZXYueG1sUEsFBgAAAAAEAAQA8wAAABIGAAAAAA==&#10;" filled="f" stroked="f">
              <v:textbox inset="0,0,0,0">
                <w:txbxContent>
                  <w:p w:rsidR="002C25B5" w:rsidRDefault="00AB457D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3BD3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0" w:rsidRDefault="000A04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12" w:rsidRDefault="009B5C12">
      <w:r>
        <w:separator/>
      </w:r>
    </w:p>
  </w:footnote>
  <w:footnote w:type="continuationSeparator" w:id="0">
    <w:p w:rsidR="009B5C12" w:rsidRDefault="009B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0" w:rsidRDefault="009B5C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1534" o:spid="_x0000_s2050" type="#_x0000_t136" style="position:absolute;margin-left:0;margin-top:0;width:625.55pt;height:69.5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0" w:rsidRDefault="009B5C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1535" o:spid="_x0000_s2051" type="#_x0000_t136" style="position:absolute;margin-left:0;margin-top:0;width:627.3pt;height:69.5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0" w:rsidRDefault="009B5C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1533" o:spid="_x0000_s2049" type="#_x0000_t136" style="position:absolute;margin-left:0;margin-top:0;width:625.55pt;height:69.5pt;rotation:315;z-index:-2516567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B6B"/>
    <w:multiLevelType w:val="multilevel"/>
    <w:tmpl w:val="FF843454"/>
    <w:lvl w:ilvl="0">
      <w:start w:val="6"/>
      <w:numFmt w:val="decimal"/>
      <w:lvlText w:val="%1"/>
      <w:lvlJc w:val="left"/>
      <w:pPr>
        <w:ind w:left="72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33" w:hanging="720"/>
      </w:pPr>
      <w:rPr>
        <w:rFonts w:hint="default"/>
      </w:rPr>
    </w:lvl>
    <w:lvl w:ilvl="3">
      <w:numFmt w:val="bullet"/>
      <w:lvlText w:val="•"/>
      <w:lvlJc w:val="left"/>
      <w:pPr>
        <w:ind w:left="1789" w:hanging="720"/>
      </w:pPr>
      <w:rPr>
        <w:rFonts w:hint="default"/>
      </w:rPr>
    </w:lvl>
    <w:lvl w:ilvl="4">
      <w:numFmt w:val="bullet"/>
      <w:lvlText w:val="•"/>
      <w:lvlJc w:val="left"/>
      <w:pPr>
        <w:ind w:left="2146" w:hanging="720"/>
      </w:pPr>
      <w:rPr>
        <w:rFonts w:hint="default"/>
      </w:rPr>
    </w:lvl>
    <w:lvl w:ilvl="5">
      <w:numFmt w:val="bullet"/>
      <w:lvlText w:val="•"/>
      <w:lvlJc w:val="left"/>
      <w:pPr>
        <w:ind w:left="2502" w:hanging="720"/>
      </w:pPr>
      <w:rPr>
        <w:rFonts w:hint="default"/>
      </w:rPr>
    </w:lvl>
    <w:lvl w:ilvl="6">
      <w:numFmt w:val="bullet"/>
      <w:lvlText w:val="•"/>
      <w:lvlJc w:val="left"/>
      <w:pPr>
        <w:ind w:left="2859" w:hanging="720"/>
      </w:pPr>
      <w:rPr>
        <w:rFonts w:hint="default"/>
      </w:rPr>
    </w:lvl>
    <w:lvl w:ilvl="7">
      <w:numFmt w:val="bullet"/>
      <w:lvlText w:val="•"/>
      <w:lvlJc w:val="left"/>
      <w:pPr>
        <w:ind w:left="3216" w:hanging="720"/>
      </w:pPr>
      <w:rPr>
        <w:rFonts w:hint="default"/>
      </w:rPr>
    </w:lvl>
    <w:lvl w:ilvl="8">
      <w:numFmt w:val="bullet"/>
      <w:lvlText w:val="•"/>
      <w:lvlJc w:val="left"/>
      <w:pPr>
        <w:ind w:left="3572" w:hanging="720"/>
      </w:pPr>
      <w:rPr>
        <w:rFonts w:hint="default"/>
      </w:rPr>
    </w:lvl>
  </w:abstractNum>
  <w:abstractNum w:abstractNumId="1">
    <w:nsid w:val="19ED53B9"/>
    <w:multiLevelType w:val="multilevel"/>
    <w:tmpl w:val="EB18AF0E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numFmt w:val="bullet"/>
      <w:lvlText w:val="•"/>
      <w:lvlJc w:val="left"/>
      <w:pPr>
        <w:ind w:left="3538" w:hanging="720"/>
      </w:pPr>
      <w:rPr>
        <w:rFonts w:hint="default"/>
      </w:rPr>
    </w:lvl>
    <w:lvl w:ilvl="4">
      <w:numFmt w:val="bullet"/>
      <w:lvlText w:val="•"/>
      <w:lvlJc w:val="left"/>
      <w:pPr>
        <w:ind w:left="4444" w:hanging="720"/>
      </w:pPr>
      <w:rPr>
        <w:rFonts w:hint="default"/>
      </w:rPr>
    </w:lvl>
    <w:lvl w:ilvl="5">
      <w:numFmt w:val="bullet"/>
      <w:lvlText w:val="•"/>
      <w:lvlJc w:val="left"/>
      <w:pPr>
        <w:ind w:left="5350" w:hanging="720"/>
      </w:pPr>
      <w:rPr>
        <w:rFonts w:hint="default"/>
      </w:rPr>
    </w:lvl>
    <w:lvl w:ilvl="6">
      <w:numFmt w:val="bullet"/>
      <w:lvlText w:val="•"/>
      <w:lvlJc w:val="left"/>
      <w:pPr>
        <w:ind w:left="6256" w:hanging="720"/>
      </w:pPr>
      <w:rPr>
        <w:rFonts w:hint="default"/>
      </w:rPr>
    </w:lvl>
    <w:lvl w:ilvl="7">
      <w:numFmt w:val="bullet"/>
      <w:lvlText w:val="•"/>
      <w:lvlJc w:val="left"/>
      <w:pPr>
        <w:ind w:left="7162" w:hanging="720"/>
      </w:pPr>
      <w:rPr>
        <w:rFonts w:hint="default"/>
      </w:rPr>
    </w:lvl>
    <w:lvl w:ilvl="8">
      <w:numFmt w:val="bullet"/>
      <w:lvlText w:val="•"/>
      <w:lvlJc w:val="left"/>
      <w:pPr>
        <w:ind w:left="8068" w:hanging="720"/>
      </w:pPr>
      <w:rPr>
        <w:rFonts w:hint="default"/>
      </w:rPr>
    </w:lvl>
  </w:abstractNum>
  <w:abstractNum w:abstractNumId="2">
    <w:nsid w:val="26250AA2"/>
    <w:multiLevelType w:val="hybridMultilevel"/>
    <w:tmpl w:val="52B0B554"/>
    <w:lvl w:ilvl="0" w:tplc="EFBCAF5A">
      <w:numFmt w:val="bullet"/>
      <w:lvlText w:val="-"/>
      <w:lvlJc w:val="left"/>
      <w:pPr>
        <w:ind w:left="64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99BC6F52">
      <w:numFmt w:val="bullet"/>
      <w:lvlText w:val="•"/>
      <w:lvlJc w:val="left"/>
      <w:pPr>
        <w:ind w:left="656" w:hanging="137"/>
      </w:pPr>
      <w:rPr>
        <w:rFonts w:hint="default"/>
      </w:rPr>
    </w:lvl>
    <w:lvl w:ilvl="2" w:tplc="3844DFBA">
      <w:numFmt w:val="bullet"/>
      <w:lvlText w:val="•"/>
      <w:lvlJc w:val="left"/>
      <w:pPr>
        <w:ind w:left="1253" w:hanging="137"/>
      </w:pPr>
      <w:rPr>
        <w:rFonts w:hint="default"/>
      </w:rPr>
    </w:lvl>
    <w:lvl w:ilvl="3" w:tplc="93F24A26">
      <w:numFmt w:val="bullet"/>
      <w:lvlText w:val="•"/>
      <w:lvlJc w:val="left"/>
      <w:pPr>
        <w:ind w:left="1850" w:hanging="137"/>
      </w:pPr>
      <w:rPr>
        <w:rFonts w:hint="default"/>
      </w:rPr>
    </w:lvl>
    <w:lvl w:ilvl="4" w:tplc="04D4745C">
      <w:numFmt w:val="bullet"/>
      <w:lvlText w:val="•"/>
      <w:lvlJc w:val="left"/>
      <w:pPr>
        <w:ind w:left="2447" w:hanging="137"/>
      </w:pPr>
      <w:rPr>
        <w:rFonts w:hint="default"/>
      </w:rPr>
    </w:lvl>
    <w:lvl w:ilvl="5" w:tplc="7CC28B3E">
      <w:numFmt w:val="bullet"/>
      <w:lvlText w:val="•"/>
      <w:lvlJc w:val="left"/>
      <w:pPr>
        <w:ind w:left="3044" w:hanging="137"/>
      </w:pPr>
      <w:rPr>
        <w:rFonts w:hint="default"/>
      </w:rPr>
    </w:lvl>
    <w:lvl w:ilvl="6" w:tplc="4E9AD398">
      <w:numFmt w:val="bullet"/>
      <w:lvlText w:val="•"/>
      <w:lvlJc w:val="left"/>
      <w:pPr>
        <w:ind w:left="3641" w:hanging="137"/>
      </w:pPr>
      <w:rPr>
        <w:rFonts w:hint="default"/>
      </w:rPr>
    </w:lvl>
    <w:lvl w:ilvl="7" w:tplc="F9F86A54">
      <w:numFmt w:val="bullet"/>
      <w:lvlText w:val="•"/>
      <w:lvlJc w:val="left"/>
      <w:pPr>
        <w:ind w:left="4238" w:hanging="137"/>
      </w:pPr>
      <w:rPr>
        <w:rFonts w:hint="default"/>
      </w:rPr>
    </w:lvl>
    <w:lvl w:ilvl="8" w:tplc="821E3FF4">
      <w:numFmt w:val="bullet"/>
      <w:lvlText w:val="•"/>
      <w:lvlJc w:val="left"/>
      <w:pPr>
        <w:ind w:left="4835" w:hanging="137"/>
      </w:pPr>
      <w:rPr>
        <w:rFonts w:hint="default"/>
      </w:rPr>
    </w:lvl>
  </w:abstractNum>
  <w:abstractNum w:abstractNumId="3">
    <w:nsid w:val="2916759E"/>
    <w:multiLevelType w:val="hybridMultilevel"/>
    <w:tmpl w:val="E014EA66"/>
    <w:lvl w:ilvl="0" w:tplc="DE946BF2">
      <w:numFmt w:val="bullet"/>
      <w:lvlText w:val="-"/>
      <w:lvlJc w:val="left"/>
      <w:pPr>
        <w:ind w:left="64" w:hanging="147"/>
      </w:pPr>
      <w:rPr>
        <w:rFonts w:ascii="Arial" w:eastAsia="Arial" w:hAnsi="Arial" w:cs="Arial" w:hint="default"/>
        <w:w w:val="100"/>
        <w:sz w:val="22"/>
        <w:szCs w:val="22"/>
      </w:rPr>
    </w:lvl>
    <w:lvl w:ilvl="1" w:tplc="A242595C">
      <w:numFmt w:val="bullet"/>
      <w:lvlText w:val="•"/>
      <w:lvlJc w:val="left"/>
      <w:pPr>
        <w:ind w:left="656" w:hanging="147"/>
      </w:pPr>
      <w:rPr>
        <w:rFonts w:hint="default"/>
      </w:rPr>
    </w:lvl>
    <w:lvl w:ilvl="2" w:tplc="AB14C678">
      <w:numFmt w:val="bullet"/>
      <w:lvlText w:val="•"/>
      <w:lvlJc w:val="left"/>
      <w:pPr>
        <w:ind w:left="1253" w:hanging="147"/>
      </w:pPr>
      <w:rPr>
        <w:rFonts w:hint="default"/>
      </w:rPr>
    </w:lvl>
    <w:lvl w:ilvl="3" w:tplc="924C0378">
      <w:numFmt w:val="bullet"/>
      <w:lvlText w:val="•"/>
      <w:lvlJc w:val="left"/>
      <w:pPr>
        <w:ind w:left="1850" w:hanging="147"/>
      </w:pPr>
      <w:rPr>
        <w:rFonts w:hint="default"/>
      </w:rPr>
    </w:lvl>
    <w:lvl w:ilvl="4" w:tplc="62467E76">
      <w:numFmt w:val="bullet"/>
      <w:lvlText w:val="•"/>
      <w:lvlJc w:val="left"/>
      <w:pPr>
        <w:ind w:left="2447" w:hanging="147"/>
      </w:pPr>
      <w:rPr>
        <w:rFonts w:hint="default"/>
      </w:rPr>
    </w:lvl>
    <w:lvl w:ilvl="5" w:tplc="EC701690">
      <w:numFmt w:val="bullet"/>
      <w:lvlText w:val="•"/>
      <w:lvlJc w:val="left"/>
      <w:pPr>
        <w:ind w:left="3044" w:hanging="147"/>
      </w:pPr>
      <w:rPr>
        <w:rFonts w:hint="default"/>
      </w:rPr>
    </w:lvl>
    <w:lvl w:ilvl="6" w:tplc="E1ECC59E">
      <w:numFmt w:val="bullet"/>
      <w:lvlText w:val="•"/>
      <w:lvlJc w:val="left"/>
      <w:pPr>
        <w:ind w:left="3641" w:hanging="147"/>
      </w:pPr>
      <w:rPr>
        <w:rFonts w:hint="default"/>
      </w:rPr>
    </w:lvl>
    <w:lvl w:ilvl="7" w:tplc="B68EDAE4">
      <w:numFmt w:val="bullet"/>
      <w:lvlText w:val="•"/>
      <w:lvlJc w:val="left"/>
      <w:pPr>
        <w:ind w:left="4238" w:hanging="147"/>
      </w:pPr>
      <w:rPr>
        <w:rFonts w:hint="default"/>
      </w:rPr>
    </w:lvl>
    <w:lvl w:ilvl="8" w:tplc="D804B18A">
      <w:numFmt w:val="bullet"/>
      <w:lvlText w:val="•"/>
      <w:lvlJc w:val="left"/>
      <w:pPr>
        <w:ind w:left="4835" w:hanging="147"/>
      </w:pPr>
      <w:rPr>
        <w:rFonts w:hint="default"/>
      </w:rPr>
    </w:lvl>
  </w:abstractNum>
  <w:abstractNum w:abstractNumId="4">
    <w:nsid w:val="3F1014FF"/>
    <w:multiLevelType w:val="multilevel"/>
    <w:tmpl w:val="25C0974E"/>
    <w:lvl w:ilvl="0">
      <w:start w:val="5"/>
      <w:numFmt w:val="decimal"/>
      <w:lvlText w:val="%1"/>
      <w:lvlJc w:val="left"/>
      <w:pPr>
        <w:ind w:left="821" w:hanging="709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09" w:hanging="70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28" w:hanging="708"/>
      </w:pPr>
      <w:rPr>
        <w:rFonts w:hint="defaul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37" w:hanging="708"/>
      </w:pPr>
      <w:rPr>
        <w:rFonts w:hint="default"/>
      </w:rPr>
    </w:lvl>
    <w:lvl w:ilvl="6">
      <w:numFmt w:val="bullet"/>
      <w:lvlText w:val="•"/>
      <w:lvlJc w:val="left"/>
      <w:pPr>
        <w:ind w:left="5842" w:hanging="708"/>
      </w:pPr>
      <w:rPr>
        <w:rFonts w:hint="default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</w:rPr>
    </w:lvl>
    <w:lvl w:ilvl="8">
      <w:numFmt w:val="bullet"/>
      <w:lvlText w:val="•"/>
      <w:lvlJc w:val="left"/>
      <w:pPr>
        <w:ind w:left="7851" w:hanging="708"/>
      </w:pPr>
      <w:rPr>
        <w:rFonts w:hint="default"/>
      </w:rPr>
    </w:lvl>
  </w:abstractNum>
  <w:abstractNum w:abstractNumId="5">
    <w:nsid w:val="4244634A"/>
    <w:multiLevelType w:val="multilevel"/>
    <w:tmpl w:val="215AFE2A"/>
    <w:lvl w:ilvl="0">
      <w:start w:val="6"/>
      <w:numFmt w:val="decimal"/>
      <w:lvlText w:val="%1"/>
      <w:lvlJc w:val="left"/>
      <w:pPr>
        <w:ind w:left="720" w:hanging="720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62" w:hanging="720"/>
      </w:pPr>
      <w:rPr>
        <w:rFonts w:hint="default"/>
      </w:rPr>
    </w:lvl>
    <w:lvl w:ilvl="3">
      <w:numFmt w:val="bullet"/>
      <w:lvlText w:val="•"/>
      <w:lvlJc w:val="left"/>
      <w:pPr>
        <w:ind w:left="3333" w:hanging="720"/>
      </w:pPr>
      <w:rPr>
        <w:rFonts w:hint="default"/>
      </w:rPr>
    </w:lvl>
    <w:lvl w:ilvl="4">
      <w:numFmt w:val="bullet"/>
      <w:lvlText w:val="•"/>
      <w:lvlJc w:val="left"/>
      <w:pPr>
        <w:ind w:left="4204" w:hanging="720"/>
      </w:pPr>
      <w:rPr>
        <w:rFonts w:hint="default"/>
      </w:rPr>
    </w:lvl>
    <w:lvl w:ilvl="5">
      <w:numFmt w:val="bullet"/>
      <w:lvlText w:val="•"/>
      <w:lvlJc w:val="left"/>
      <w:pPr>
        <w:ind w:left="5076" w:hanging="720"/>
      </w:pPr>
      <w:rPr>
        <w:rFonts w:hint="default"/>
      </w:rPr>
    </w:lvl>
    <w:lvl w:ilvl="6">
      <w:numFmt w:val="bullet"/>
      <w:lvlText w:val="•"/>
      <w:lvlJc w:val="left"/>
      <w:pPr>
        <w:ind w:left="5947" w:hanging="720"/>
      </w:pPr>
      <w:rPr>
        <w:rFonts w:hint="default"/>
      </w:rPr>
    </w:lvl>
    <w:lvl w:ilvl="7">
      <w:numFmt w:val="bullet"/>
      <w:lvlText w:val="•"/>
      <w:lvlJc w:val="left"/>
      <w:pPr>
        <w:ind w:left="6818" w:hanging="720"/>
      </w:pPr>
      <w:rPr>
        <w:rFonts w:hint="default"/>
      </w:rPr>
    </w:lvl>
    <w:lvl w:ilvl="8">
      <w:numFmt w:val="bullet"/>
      <w:lvlText w:val="•"/>
      <w:lvlJc w:val="left"/>
      <w:pPr>
        <w:ind w:left="7689" w:hanging="720"/>
      </w:pPr>
      <w:rPr>
        <w:rFonts w:hint="default"/>
      </w:rPr>
    </w:lvl>
  </w:abstractNum>
  <w:abstractNum w:abstractNumId="6">
    <w:nsid w:val="48907C42"/>
    <w:multiLevelType w:val="hybridMultilevel"/>
    <w:tmpl w:val="A2F8B07E"/>
    <w:lvl w:ilvl="0" w:tplc="7526ACB0">
      <w:numFmt w:val="bullet"/>
      <w:lvlText w:val=""/>
      <w:lvlJc w:val="left"/>
      <w:pPr>
        <w:ind w:left="721" w:hanging="72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3009F8">
      <w:numFmt w:val="bullet"/>
      <w:lvlText w:val="•"/>
      <w:lvlJc w:val="left"/>
      <w:pPr>
        <w:ind w:left="1094" w:hanging="721"/>
      </w:pPr>
      <w:rPr>
        <w:rFonts w:hint="default"/>
      </w:rPr>
    </w:lvl>
    <w:lvl w:ilvl="2" w:tplc="AC3E31F0">
      <w:numFmt w:val="bullet"/>
      <w:lvlText w:val="•"/>
      <w:lvlJc w:val="left"/>
      <w:pPr>
        <w:ind w:left="2068" w:hanging="721"/>
      </w:pPr>
      <w:rPr>
        <w:rFonts w:hint="default"/>
      </w:rPr>
    </w:lvl>
    <w:lvl w:ilvl="3" w:tplc="1C1A7A30">
      <w:numFmt w:val="bullet"/>
      <w:lvlText w:val="•"/>
      <w:lvlJc w:val="left"/>
      <w:pPr>
        <w:ind w:left="3042" w:hanging="721"/>
      </w:pPr>
      <w:rPr>
        <w:rFonts w:hint="default"/>
      </w:rPr>
    </w:lvl>
    <w:lvl w:ilvl="4" w:tplc="058E8850">
      <w:numFmt w:val="bullet"/>
      <w:lvlText w:val="•"/>
      <w:lvlJc w:val="left"/>
      <w:pPr>
        <w:ind w:left="4016" w:hanging="721"/>
      </w:pPr>
      <w:rPr>
        <w:rFonts w:hint="default"/>
      </w:rPr>
    </w:lvl>
    <w:lvl w:ilvl="5" w:tplc="D53E23FA">
      <w:numFmt w:val="bullet"/>
      <w:lvlText w:val="•"/>
      <w:lvlJc w:val="left"/>
      <w:pPr>
        <w:ind w:left="4990" w:hanging="721"/>
      </w:pPr>
      <w:rPr>
        <w:rFonts w:hint="default"/>
      </w:rPr>
    </w:lvl>
    <w:lvl w:ilvl="6" w:tplc="79DA2BEE"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BE4861B8">
      <w:numFmt w:val="bullet"/>
      <w:lvlText w:val="•"/>
      <w:lvlJc w:val="left"/>
      <w:pPr>
        <w:ind w:left="6938" w:hanging="721"/>
      </w:pPr>
      <w:rPr>
        <w:rFonts w:hint="default"/>
      </w:rPr>
    </w:lvl>
    <w:lvl w:ilvl="8" w:tplc="53CE895A">
      <w:numFmt w:val="bullet"/>
      <w:lvlText w:val="•"/>
      <w:lvlJc w:val="left"/>
      <w:pPr>
        <w:ind w:left="7912" w:hanging="721"/>
      </w:pPr>
      <w:rPr>
        <w:rFonts w:hint="default"/>
      </w:rPr>
    </w:lvl>
  </w:abstractNum>
  <w:abstractNum w:abstractNumId="7">
    <w:nsid w:val="662B3F0D"/>
    <w:multiLevelType w:val="multilevel"/>
    <w:tmpl w:val="3EAE101C"/>
    <w:lvl w:ilvl="0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21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06" w:hanging="994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290" w:hanging="994"/>
      </w:pPr>
      <w:rPr>
        <w:rFonts w:hint="default"/>
      </w:rPr>
    </w:lvl>
    <w:lvl w:ilvl="5">
      <w:numFmt w:val="bullet"/>
      <w:lvlText w:val="•"/>
      <w:lvlJc w:val="left"/>
      <w:pPr>
        <w:ind w:left="4385" w:hanging="994"/>
      </w:pPr>
      <w:rPr>
        <w:rFonts w:hint="default"/>
      </w:rPr>
    </w:lvl>
    <w:lvl w:ilvl="6">
      <w:numFmt w:val="bullet"/>
      <w:lvlText w:val="•"/>
      <w:lvlJc w:val="left"/>
      <w:pPr>
        <w:ind w:left="5480" w:hanging="994"/>
      </w:pPr>
      <w:rPr>
        <w:rFonts w:hint="default"/>
      </w:rPr>
    </w:lvl>
    <w:lvl w:ilvl="7">
      <w:numFmt w:val="bullet"/>
      <w:lvlText w:val="•"/>
      <w:lvlJc w:val="left"/>
      <w:pPr>
        <w:ind w:left="6575" w:hanging="994"/>
      </w:pPr>
      <w:rPr>
        <w:rFonts w:hint="default"/>
      </w:rPr>
    </w:lvl>
    <w:lvl w:ilvl="8">
      <w:numFmt w:val="bullet"/>
      <w:lvlText w:val="•"/>
      <w:lvlJc w:val="left"/>
      <w:pPr>
        <w:ind w:left="7670" w:hanging="994"/>
      </w:pPr>
      <w:rPr>
        <w:rFonts w:hint="default"/>
      </w:rPr>
    </w:lvl>
  </w:abstractNum>
  <w:abstractNum w:abstractNumId="8">
    <w:nsid w:val="7C663128"/>
    <w:multiLevelType w:val="multilevel"/>
    <w:tmpl w:val="7B584BBC"/>
    <w:lvl w:ilvl="0">
      <w:start w:val="2"/>
      <w:numFmt w:val="decimal"/>
      <w:lvlText w:val="%1-"/>
      <w:lvlJc w:val="left"/>
      <w:pPr>
        <w:ind w:left="261" w:hanging="197"/>
        <w:jc w:val="left"/>
      </w:pPr>
      <w:rPr>
        <w:rFonts w:asciiTheme="minorHAnsi" w:eastAsia="Arial" w:hAnsiTheme="minorHAnsi" w:cs="Arial" w:hint="default"/>
        <w:b/>
        <w:bCs/>
        <w:i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494" w:hanging="430"/>
        <w:jc w:val="left"/>
      </w:pPr>
      <w:rPr>
        <w:rFonts w:asciiTheme="minorHAnsi" w:eastAsia="Arial" w:hAnsiTheme="minorHAnsi" w:cs="Arial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843" w:hanging="430"/>
      </w:pPr>
      <w:rPr>
        <w:rFonts w:hint="default"/>
      </w:rPr>
    </w:lvl>
    <w:lvl w:ilvl="3">
      <w:numFmt w:val="bullet"/>
      <w:lvlText w:val="•"/>
      <w:lvlJc w:val="left"/>
      <w:pPr>
        <w:ind w:left="1186" w:hanging="430"/>
      </w:pPr>
      <w:rPr>
        <w:rFonts w:hint="default"/>
      </w:rPr>
    </w:lvl>
    <w:lvl w:ilvl="4">
      <w:numFmt w:val="bullet"/>
      <w:lvlText w:val="•"/>
      <w:lvlJc w:val="left"/>
      <w:pPr>
        <w:ind w:left="1530" w:hanging="430"/>
      </w:pPr>
      <w:rPr>
        <w:rFonts w:hint="default"/>
      </w:rPr>
    </w:lvl>
    <w:lvl w:ilvl="5">
      <w:numFmt w:val="bullet"/>
      <w:lvlText w:val="•"/>
      <w:lvlJc w:val="left"/>
      <w:pPr>
        <w:ind w:left="1873" w:hanging="430"/>
      </w:pPr>
      <w:rPr>
        <w:rFonts w:hint="default"/>
      </w:rPr>
    </w:lvl>
    <w:lvl w:ilvl="6">
      <w:numFmt w:val="bullet"/>
      <w:lvlText w:val="•"/>
      <w:lvlJc w:val="left"/>
      <w:pPr>
        <w:ind w:left="2216" w:hanging="430"/>
      </w:pPr>
      <w:rPr>
        <w:rFonts w:hint="default"/>
      </w:rPr>
    </w:lvl>
    <w:lvl w:ilvl="7">
      <w:numFmt w:val="bullet"/>
      <w:lvlText w:val="•"/>
      <w:lvlJc w:val="left"/>
      <w:pPr>
        <w:ind w:left="2560" w:hanging="430"/>
      </w:pPr>
      <w:rPr>
        <w:rFonts w:hint="default"/>
      </w:rPr>
    </w:lvl>
    <w:lvl w:ilvl="8">
      <w:numFmt w:val="bullet"/>
      <w:lvlText w:val="•"/>
      <w:lvlJc w:val="left"/>
      <w:pPr>
        <w:ind w:left="2903" w:hanging="43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B5"/>
    <w:rsid w:val="00071508"/>
    <w:rsid w:val="000A04E0"/>
    <w:rsid w:val="0013308F"/>
    <w:rsid w:val="001A667E"/>
    <w:rsid w:val="001F63AF"/>
    <w:rsid w:val="0028273B"/>
    <w:rsid w:val="002C25B5"/>
    <w:rsid w:val="00401ECD"/>
    <w:rsid w:val="0041637B"/>
    <w:rsid w:val="00435C35"/>
    <w:rsid w:val="00520D06"/>
    <w:rsid w:val="005545B4"/>
    <w:rsid w:val="00560D1F"/>
    <w:rsid w:val="00636949"/>
    <w:rsid w:val="00673308"/>
    <w:rsid w:val="00681CFF"/>
    <w:rsid w:val="008375BB"/>
    <w:rsid w:val="00843CF6"/>
    <w:rsid w:val="00854D6C"/>
    <w:rsid w:val="008562BD"/>
    <w:rsid w:val="00862FD0"/>
    <w:rsid w:val="0090293F"/>
    <w:rsid w:val="00924D51"/>
    <w:rsid w:val="00936019"/>
    <w:rsid w:val="00986E49"/>
    <w:rsid w:val="009B56EC"/>
    <w:rsid w:val="009B5C12"/>
    <w:rsid w:val="00A408A8"/>
    <w:rsid w:val="00A93471"/>
    <w:rsid w:val="00AA38B4"/>
    <w:rsid w:val="00AA6839"/>
    <w:rsid w:val="00AB457D"/>
    <w:rsid w:val="00AF7EEF"/>
    <w:rsid w:val="00B54F58"/>
    <w:rsid w:val="00B7670A"/>
    <w:rsid w:val="00B933FB"/>
    <w:rsid w:val="00CA3859"/>
    <w:rsid w:val="00D21257"/>
    <w:rsid w:val="00D53215"/>
    <w:rsid w:val="00DB02B2"/>
    <w:rsid w:val="00DD1C92"/>
    <w:rsid w:val="00E177C3"/>
    <w:rsid w:val="00F37CC1"/>
    <w:rsid w:val="00F54C00"/>
    <w:rsid w:val="00F83812"/>
    <w:rsid w:val="00F83BD3"/>
    <w:rsid w:val="00F85083"/>
    <w:rsid w:val="00FC5C37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821" w:hanging="721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29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3C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CF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3C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3CF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43C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3CF6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13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821" w:hanging="721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29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3C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CF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3C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3CF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43C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3CF6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13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166A-0BC7-471B-BE84-5A549551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BES_P04_RV02_HASTA_TRANSFER_PROSEDURU.doc</vt:lpstr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BES_P04_RV02_HASTA_TRANSFER_PROSEDURU.doc</dc:title>
  <dc:creator>\(Y\\366netici\)</dc:creator>
  <cp:lastModifiedBy>LEVEL</cp:lastModifiedBy>
  <cp:revision>25</cp:revision>
  <cp:lastPrinted>2017-06-16T12:25:00Z</cp:lastPrinted>
  <dcterms:created xsi:type="dcterms:W3CDTF">2016-08-27T14:07:00Z</dcterms:created>
  <dcterms:modified xsi:type="dcterms:W3CDTF">2018-11-22T13:48:00Z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2016-08-27T00:00:00Z</vt:filetime>
  </property>
</Properties>
</file>