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05777" w:rsidTr="00A337B9">
        <w:tc>
          <w:tcPr>
            <w:tcW w:w="2496" w:type="dxa"/>
            <w:vMerge w:val="restart"/>
            <w:shd w:val="clear" w:color="auto" w:fill="auto"/>
          </w:tcPr>
          <w:p w:rsidR="00805777" w:rsidRDefault="00805777" w:rsidP="00805777">
            <w:pPr>
              <w:jc w:val="center"/>
            </w:pPr>
            <w:r>
              <w:rPr>
                <w:noProof/>
              </w:rPr>
              <w:drawing>
                <wp:inline distT="0" distB="0" distL="0" distR="0" wp14:anchorId="37EF38D9" wp14:editId="6F649FF7">
                  <wp:extent cx="1447800" cy="752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05777" w:rsidRDefault="00805777" w:rsidP="00805777">
            <w:pPr>
              <w:jc w:val="center"/>
            </w:pPr>
          </w:p>
          <w:p w:rsidR="00805777" w:rsidRPr="00805777" w:rsidRDefault="00805777" w:rsidP="00805777">
            <w:pPr>
              <w:jc w:val="center"/>
              <w:rPr>
                <w:rFonts w:asciiTheme="minorHAnsi" w:hAnsiTheme="minorHAnsi"/>
                <w:b/>
                <w:sz w:val="24"/>
                <w:szCs w:val="24"/>
              </w:rPr>
            </w:pPr>
            <w:r w:rsidRPr="00805777">
              <w:rPr>
                <w:rFonts w:asciiTheme="minorHAnsi" w:hAnsiTheme="minorHAnsi"/>
                <w:b/>
                <w:sz w:val="24"/>
                <w:szCs w:val="24"/>
              </w:rPr>
              <w:t xml:space="preserve">    PERSONELLERİN HBYS YETKİLENDİRİLMESİ</w:t>
            </w:r>
          </w:p>
          <w:p w:rsidR="00805777" w:rsidRPr="00F724CD" w:rsidRDefault="00805777" w:rsidP="00805777">
            <w:pPr>
              <w:jc w:val="center"/>
              <w:rPr>
                <w:rFonts w:asciiTheme="minorHAnsi" w:hAnsiTheme="minorHAnsi"/>
                <w:b/>
                <w:sz w:val="24"/>
                <w:szCs w:val="24"/>
              </w:rPr>
            </w:pPr>
          </w:p>
        </w:tc>
        <w:tc>
          <w:tcPr>
            <w:tcW w:w="1701" w:type="dxa"/>
            <w:shd w:val="clear" w:color="auto" w:fill="auto"/>
          </w:tcPr>
          <w:p w:rsidR="00805777" w:rsidRPr="00157FFC" w:rsidRDefault="00805777" w:rsidP="00805777">
            <w:pPr>
              <w:rPr>
                <w:rFonts w:asciiTheme="minorHAnsi" w:hAnsiTheme="minorHAnsi"/>
              </w:rPr>
            </w:pPr>
            <w:r w:rsidRPr="00157FFC">
              <w:rPr>
                <w:rFonts w:asciiTheme="minorHAnsi" w:hAnsiTheme="minorHAnsi"/>
              </w:rPr>
              <w:t>DÖKÜMAN KODU</w:t>
            </w:r>
          </w:p>
        </w:tc>
        <w:tc>
          <w:tcPr>
            <w:tcW w:w="1275" w:type="dxa"/>
            <w:shd w:val="clear" w:color="auto" w:fill="auto"/>
            <w:vAlign w:val="center"/>
          </w:tcPr>
          <w:p w:rsidR="00805777" w:rsidRPr="00805777" w:rsidRDefault="00805777" w:rsidP="00805777">
            <w:pPr>
              <w:jc w:val="center"/>
              <w:rPr>
                <w:rFonts w:asciiTheme="minorHAnsi" w:hAnsiTheme="minorHAnsi" w:cs="Tahoma"/>
              </w:rPr>
            </w:pPr>
            <w:bookmarkStart w:id="0" w:name="_GoBack"/>
            <w:proofErr w:type="gramStart"/>
            <w:r w:rsidRPr="00805777">
              <w:rPr>
                <w:rFonts w:asciiTheme="minorHAnsi" w:hAnsiTheme="minorHAnsi" w:cs="Tahoma"/>
              </w:rPr>
              <w:t>İK.PR</w:t>
            </w:r>
            <w:proofErr w:type="gramEnd"/>
            <w:r w:rsidRPr="00805777">
              <w:rPr>
                <w:rFonts w:asciiTheme="minorHAnsi" w:hAnsiTheme="minorHAnsi" w:cs="Tahoma"/>
              </w:rPr>
              <w:t>.03</w:t>
            </w:r>
            <w:bookmarkEnd w:id="0"/>
          </w:p>
        </w:tc>
      </w:tr>
      <w:tr w:rsidR="00805777" w:rsidTr="00A337B9">
        <w:tc>
          <w:tcPr>
            <w:tcW w:w="2496" w:type="dxa"/>
            <w:vMerge/>
            <w:shd w:val="clear" w:color="auto" w:fill="auto"/>
          </w:tcPr>
          <w:p w:rsidR="00805777" w:rsidRDefault="00805777" w:rsidP="00805777">
            <w:pPr>
              <w:jc w:val="center"/>
            </w:pPr>
          </w:p>
        </w:tc>
        <w:tc>
          <w:tcPr>
            <w:tcW w:w="4842" w:type="dxa"/>
            <w:vMerge/>
            <w:shd w:val="clear" w:color="auto" w:fill="auto"/>
          </w:tcPr>
          <w:p w:rsidR="00805777" w:rsidRDefault="00805777" w:rsidP="00805777">
            <w:pPr>
              <w:jc w:val="center"/>
            </w:pPr>
          </w:p>
        </w:tc>
        <w:tc>
          <w:tcPr>
            <w:tcW w:w="1701" w:type="dxa"/>
            <w:shd w:val="clear" w:color="auto" w:fill="auto"/>
          </w:tcPr>
          <w:p w:rsidR="00805777" w:rsidRPr="00157FFC" w:rsidRDefault="00805777" w:rsidP="00805777">
            <w:pPr>
              <w:rPr>
                <w:rFonts w:asciiTheme="minorHAnsi" w:hAnsiTheme="minorHAnsi"/>
              </w:rPr>
            </w:pPr>
            <w:r w:rsidRPr="00157FFC">
              <w:rPr>
                <w:rFonts w:asciiTheme="minorHAnsi" w:hAnsiTheme="minorHAnsi"/>
              </w:rPr>
              <w:t>YAYIN TARİHİ</w:t>
            </w:r>
          </w:p>
        </w:tc>
        <w:tc>
          <w:tcPr>
            <w:tcW w:w="1275" w:type="dxa"/>
            <w:shd w:val="clear" w:color="auto" w:fill="auto"/>
            <w:vAlign w:val="center"/>
          </w:tcPr>
          <w:p w:rsidR="00805777" w:rsidRPr="00805777" w:rsidRDefault="00805777" w:rsidP="00805777">
            <w:pPr>
              <w:jc w:val="center"/>
              <w:rPr>
                <w:rFonts w:asciiTheme="minorHAnsi" w:hAnsiTheme="minorHAnsi" w:cs="Tahoma"/>
              </w:rPr>
            </w:pPr>
            <w:r w:rsidRPr="00805777">
              <w:rPr>
                <w:rFonts w:asciiTheme="minorHAnsi" w:hAnsiTheme="minorHAnsi" w:cs="Tahoma"/>
              </w:rPr>
              <w:t>06.07.2017</w:t>
            </w:r>
          </w:p>
        </w:tc>
      </w:tr>
      <w:tr w:rsidR="00805777" w:rsidTr="0010669A">
        <w:tc>
          <w:tcPr>
            <w:tcW w:w="2496" w:type="dxa"/>
            <w:vMerge/>
            <w:shd w:val="clear" w:color="auto" w:fill="auto"/>
          </w:tcPr>
          <w:p w:rsidR="00805777" w:rsidRDefault="00805777" w:rsidP="00805777">
            <w:pPr>
              <w:jc w:val="center"/>
            </w:pPr>
          </w:p>
        </w:tc>
        <w:tc>
          <w:tcPr>
            <w:tcW w:w="4842" w:type="dxa"/>
            <w:vMerge/>
            <w:shd w:val="clear" w:color="auto" w:fill="auto"/>
          </w:tcPr>
          <w:p w:rsidR="00805777" w:rsidRDefault="00805777" w:rsidP="00805777">
            <w:pPr>
              <w:jc w:val="center"/>
            </w:pPr>
          </w:p>
        </w:tc>
        <w:tc>
          <w:tcPr>
            <w:tcW w:w="1701" w:type="dxa"/>
            <w:shd w:val="clear" w:color="auto" w:fill="auto"/>
          </w:tcPr>
          <w:p w:rsidR="00805777" w:rsidRPr="00157FFC" w:rsidRDefault="00805777" w:rsidP="00805777">
            <w:pPr>
              <w:rPr>
                <w:rFonts w:asciiTheme="minorHAnsi" w:hAnsiTheme="minorHAnsi"/>
              </w:rPr>
            </w:pPr>
            <w:r w:rsidRPr="00157FFC">
              <w:rPr>
                <w:rFonts w:asciiTheme="minorHAnsi" w:hAnsiTheme="minorHAnsi"/>
              </w:rPr>
              <w:t>REVİZYON TARİHİ</w:t>
            </w:r>
          </w:p>
        </w:tc>
        <w:tc>
          <w:tcPr>
            <w:tcW w:w="1275" w:type="dxa"/>
            <w:shd w:val="clear" w:color="auto" w:fill="auto"/>
          </w:tcPr>
          <w:p w:rsidR="00805777" w:rsidRPr="00865E8D" w:rsidRDefault="00805777" w:rsidP="00805777">
            <w:pPr>
              <w:jc w:val="center"/>
              <w:rPr>
                <w:rFonts w:asciiTheme="minorHAnsi" w:hAnsiTheme="minorHAnsi"/>
              </w:rPr>
            </w:pPr>
            <w:r>
              <w:rPr>
                <w:rFonts w:asciiTheme="minorHAnsi" w:hAnsiTheme="minorHAnsi"/>
              </w:rPr>
              <w:t>00</w:t>
            </w:r>
          </w:p>
        </w:tc>
      </w:tr>
      <w:tr w:rsidR="00805777" w:rsidTr="0010669A">
        <w:tc>
          <w:tcPr>
            <w:tcW w:w="2496" w:type="dxa"/>
            <w:vMerge/>
            <w:shd w:val="clear" w:color="auto" w:fill="auto"/>
          </w:tcPr>
          <w:p w:rsidR="00805777" w:rsidRDefault="00805777" w:rsidP="00805777">
            <w:pPr>
              <w:jc w:val="center"/>
            </w:pPr>
          </w:p>
        </w:tc>
        <w:tc>
          <w:tcPr>
            <w:tcW w:w="4842" w:type="dxa"/>
            <w:vMerge/>
            <w:shd w:val="clear" w:color="auto" w:fill="auto"/>
          </w:tcPr>
          <w:p w:rsidR="00805777" w:rsidRDefault="00805777" w:rsidP="00805777">
            <w:pPr>
              <w:jc w:val="center"/>
            </w:pPr>
          </w:p>
        </w:tc>
        <w:tc>
          <w:tcPr>
            <w:tcW w:w="1701" w:type="dxa"/>
            <w:shd w:val="clear" w:color="auto" w:fill="auto"/>
          </w:tcPr>
          <w:p w:rsidR="00805777" w:rsidRPr="00157FFC" w:rsidRDefault="00805777" w:rsidP="00805777">
            <w:pPr>
              <w:rPr>
                <w:rFonts w:asciiTheme="minorHAnsi" w:hAnsiTheme="minorHAnsi"/>
              </w:rPr>
            </w:pPr>
            <w:r w:rsidRPr="00157FFC">
              <w:rPr>
                <w:rFonts w:asciiTheme="minorHAnsi" w:hAnsiTheme="minorHAnsi"/>
              </w:rPr>
              <w:t>REVİZYON NO</w:t>
            </w:r>
          </w:p>
        </w:tc>
        <w:tc>
          <w:tcPr>
            <w:tcW w:w="1275" w:type="dxa"/>
            <w:shd w:val="clear" w:color="auto" w:fill="auto"/>
          </w:tcPr>
          <w:p w:rsidR="00805777" w:rsidRPr="00865E8D" w:rsidRDefault="00805777" w:rsidP="00805777">
            <w:pPr>
              <w:jc w:val="center"/>
              <w:rPr>
                <w:rFonts w:asciiTheme="minorHAnsi" w:hAnsiTheme="minorHAnsi"/>
              </w:rPr>
            </w:pPr>
            <w:r>
              <w:rPr>
                <w:rFonts w:asciiTheme="minorHAnsi" w:hAnsiTheme="minorHAnsi"/>
              </w:rPr>
              <w:t>00</w:t>
            </w:r>
          </w:p>
        </w:tc>
      </w:tr>
      <w:tr w:rsidR="00805777" w:rsidTr="0010669A">
        <w:tc>
          <w:tcPr>
            <w:tcW w:w="2496" w:type="dxa"/>
            <w:vMerge/>
            <w:shd w:val="clear" w:color="auto" w:fill="auto"/>
          </w:tcPr>
          <w:p w:rsidR="00805777" w:rsidRDefault="00805777" w:rsidP="0010669A">
            <w:pPr>
              <w:jc w:val="center"/>
            </w:pPr>
          </w:p>
        </w:tc>
        <w:tc>
          <w:tcPr>
            <w:tcW w:w="4842" w:type="dxa"/>
            <w:vMerge/>
            <w:shd w:val="clear" w:color="auto" w:fill="auto"/>
          </w:tcPr>
          <w:p w:rsidR="00805777" w:rsidRDefault="00805777" w:rsidP="0010669A">
            <w:pPr>
              <w:jc w:val="cente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SAYFA</w:t>
            </w:r>
          </w:p>
        </w:tc>
        <w:tc>
          <w:tcPr>
            <w:tcW w:w="1275" w:type="dxa"/>
            <w:shd w:val="clear" w:color="auto" w:fill="auto"/>
          </w:tcPr>
          <w:p w:rsidR="00805777" w:rsidRPr="008047A0" w:rsidRDefault="00805777" w:rsidP="0010669A">
            <w:pPr>
              <w:jc w:val="center"/>
            </w:pPr>
            <w:r>
              <w:t>1/2</w:t>
            </w:r>
          </w:p>
        </w:tc>
      </w:tr>
    </w:tbl>
    <w:p w:rsidR="00805777" w:rsidRDefault="00805777"/>
    <w:p w:rsidR="00805777" w:rsidRPr="00805777" w:rsidRDefault="00805777" w:rsidP="00805777"/>
    <w:p w:rsidR="00805777" w:rsidRPr="00805777" w:rsidRDefault="00805777" w:rsidP="00805777"/>
    <w:p w:rsidR="00805777" w:rsidRPr="00805777" w:rsidRDefault="00805777" w:rsidP="00805777"/>
    <w:p w:rsidR="00805777" w:rsidRDefault="00805777" w:rsidP="00805777"/>
    <w:p w:rsidR="00805777" w:rsidRDefault="00805777" w:rsidP="00805777">
      <w:pPr>
        <w:ind w:left="284" w:right="694"/>
        <w:rPr>
          <w:rFonts w:asciiTheme="minorHAnsi" w:hAnsiTheme="minorHAnsi"/>
          <w:bCs/>
          <w:sz w:val="24"/>
          <w:szCs w:val="24"/>
        </w:rPr>
      </w:pPr>
    </w:p>
    <w:p w:rsidR="00805777" w:rsidRPr="00805777" w:rsidRDefault="00805777" w:rsidP="00805777">
      <w:pPr>
        <w:ind w:left="284" w:right="694"/>
        <w:rPr>
          <w:rFonts w:asciiTheme="minorHAnsi" w:hAnsiTheme="minorHAnsi"/>
          <w:b/>
          <w:bCs/>
          <w:sz w:val="24"/>
          <w:szCs w:val="24"/>
        </w:rPr>
      </w:pPr>
      <w:r w:rsidRPr="00805777">
        <w:rPr>
          <w:rFonts w:asciiTheme="minorHAnsi" w:hAnsiTheme="minorHAnsi"/>
          <w:b/>
          <w:bCs/>
          <w:sz w:val="24"/>
          <w:szCs w:val="24"/>
        </w:rPr>
        <w:t>TANIMLAR:</w:t>
      </w:r>
    </w:p>
    <w:p w:rsidR="00805777" w:rsidRPr="00805777" w:rsidRDefault="00805777" w:rsidP="00805777">
      <w:pPr>
        <w:ind w:left="284" w:right="694"/>
        <w:rPr>
          <w:rFonts w:asciiTheme="minorHAnsi" w:hAnsiTheme="minorHAnsi"/>
          <w:bCs/>
          <w:sz w:val="24"/>
          <w:szCs w:val="24"/>
        </w:rPr>
      </w:pPr>
      <w:proofErr w:type="gramStart"/>
      <w:r w:rsidRPr="00805777">
        <w:rPr>
          <w:rFonts w:asciiTheme="minorHAnsi" w:hAnsiTheme="minorHAnsi"/>
          <w:b/>
          <w:bCs/>
          <w:sz w:val="24"/>
          <w:szCs w:val="24"/>
        </w:rPr>
        <w:t>HBYS</w:t>
      </w:r>
      <w:r w:rsidRPr="00805777">
        <w:rPr>
          <w:rFonts w:asciiTheme="minorHAnsi" w:hAnsiTheme="minorHAnsi"/>
          <w:bCs/>
          <w:sz w:val="24"/>
          <w:szCs w:val="24"/>
        </w:rPr>
        <w:t xml:space="preserve">  </w:t>
      </w:r>
      <w:r>
        <w:rPr>
          <w:rFonts w:asciiTheme="minorHAnsi" w:hAnsiTheme="minorHAnsi"/>
          <w:bCs/>
          <w:sz w:val="24"/>
          <w:szCs w:val="24"/>
        </w:rPr>
        <w:t>: H</w:t>
      </w:r>
      <w:r w:rsidRPr="00805777">
        <w:rPr>
          <w:rFonts w:asciiTheme="minorHAnsi" w:hAnsiTheme="minorHAnsi"/>
          <w:bCs/>
          <w:sz w:val="24"/>
          <w:szCs w:val="24"/>
        </w:rPr>
        <w:t>astanemizde</w:t>
      </w:r>
      <w:proofErr w:type="gramEnd"/>
      <w:r w:rsidRPr="00805777">
        <w:rPr>
          <w:rFonts w:asciiTheme="minorHAnsi" w:hAnsiTheme="minorHAnsi"/>
          <w:bCs/>
          <w:sz w:val="24"/>
          <w:szCs w:val="24"/>
        </w:rPr>
        <w:t xml:space="preserve"> kullanılan hasta kayıtlanın saklanmasına ve erişimine imkân veren bilgi sistemidir.</w:t>
      </w:r>
    </w:p>
    <w:p w:rsidR="00805777" w:rsidRPr="00805777" w:rsidRDefault="00805777" w:rsidP="00805777">
      <w:pPr>
        <w:ind w:left="284" w:right="694"/>
        <w:rPr>
          <w:rFonts w:asciiTheme="minorHAnsi" w:hAnsiTheme="minorHAnsi"/>
          <w:bCs/>
          <w:sz w:val="24"/>
          <w:szCs w:val="24"/>
        </w:rPr>
      </w:pPr>
    </w:p>
    <w:p w:rsidR="00805777" w:rsidRPr="00805777" w:rsidRDefault="00805777" w:rsidP="00805777">
      <w:pPr>
        <w:ind w:left="284" w:right="694"/>
        <w:rPr>
          <w:rFonts w:asciiTheme="minorHAnsi" w:hAnsiTheme="minorHAnsi"/>
          <w:bCs/>
          <w:sz w:val="24"/>
          <w:szCs w:val="24"/>
        </w:rPr>
      </w:pPr>
      <w:proofErr w:type="gramStart"/>
      <w:r w:rsidRPr="00805777">
        <w:rPr>
          <w:rFonts w:asciiTheme="minorHAnsi" w:hAnsiTheme="minorHAnsi"/>
          <w:b/>
          <w:bCs/>
          <w:sz w:val="24"/>
          <w:szCs w:val="24"/>
        </w:rPr>
        <w:t>BİM</w:t>
      </w:r>
      <w:r>
        <w:rPr>
          <w:rFonts w:asciiTheme="minorHAnsi" w:hAnsiTheme="minorHAnsi"/>
          <w:b/>
          <w:bCs/>
          <w:sz w:val="24"/>
          <w:szCs w:val="24"/>
        </w:rPr>
        <w:t xml:space="preserve">     </w:t>
      </w:r>
      <w:r w:rsidRPr="00805777">
        <w:rPr>
          <w:rFonts w:asciiTheme="minorHAnsi" w:hAnsiTheme="minorHAnsi"/>
          <w:b/>
          <w:bCs/>
          <w:sz w:val="24"/>
          <w:szCs w:val="24"/>
        </w:rPr>
        <w:t>:</w:t>
      </w:r>
      <w:r w:rsidRPr="00805777">
        <w:rPr>
          <w:rFonts w:asciiTheme="minorHAnsi" w:hAnsiTheme="minorHAnsi"/>
          <w:bCs/>
          <w:sz w:val="24"/>
          <w:szCs w:val="24"/>
        </w:rPr>
        <w:t xml:space="preserve"> Bilgi</w:t>
      </w:r>
      <w:proofErr w:type="gramEnd"/>
      <w:r w:rsidRPr="00805777">
        <w:rPr>
          <w:rFonts w:asciiTheme="minorHAnsi" w:hAnsiTheme="minorHAnsi"/>
          <w:bCs/>
          <w:sz w:val="24"/>
          <w:szCs w:val="24"/>
        </w:rPr>
        <w:t xml:space="preserve"> İşlem Merkezi.</w:t>
      </w:r>
    </w:p>
    <w:p w:rsidR="00805777" w:rsidRPr="00805777" w:rsidRDefault="00805777" w:rsidP="00805777">
      <w:pPr>
        <w:ind w:left="284" w:right="694"/>
        <w:rPr>
          <w:rFonts w:asciiTheme="minorHAnsi" w:hAnsiTheme="minorHAnsi"/>
          <w:sz w:val="24"/>
          <w:szCs w:val="24"/>
        </w:rPr>
      </w:pPr>
    </w:p>
    <w:p w:rsidR="00805777" w:rsidRPr="00805777" w:rsidRDefault="00805777" w:rsidP="00805777">
      <w:pPr>
        <w:ind w:left="284" w:right="694"/>
        <w:rPr>
          <w:rFonts w:asciiTheme="minorHAnsi" w:hAnsiTheme="minorHAnsi"/>
          <w:bCs/>
          <w:sz w:val="24"/>
          <w:szCs w:val="24"/>
        </w:rPr>
      </w:pPr>
      <w:proofErr w:type="gramStart"/>
      <w:r w:rsidRPr="00805777">
        <w:rPr>
          <w:rFonts w:asciiTheme="minorHAnsi" w:hAnsiTheme="minorHAnsi"/>
          <w:b/>
          <w:bCs/>
          <w:sz w:val="24"/>
          <w:szCs w:val="24"/>
        </w:rPr>
        <w:t xml:space="preserve">Gizlilik </w:t>
      </w:r>
      <w:r>
        <w:rPr>
          <w:rFonts w:asciiTheme="minorHAnsi" w:hAnsiTheme="minorHAnsi"/>
          <w:b/>
          <w:bCs/>
          <w:sz w:val="24"/>
          <w:szCs w:val="24"/>
        </w:rPr>
        <w:t>:</w:t>
      </w:r>
      <w:r w:rsidRPr="00805777">
        <w:rPr>
          <w:rFonts w:asciiTheme="minorHAnsi" w:hAnsiTheme="minorHAnsi"/>
          <w:bCs/>
          <w:sz w:val="24"/>
          <w:szCs w:val="24"/>
        </w:rPr>
        <w:t xml:space="preserve">  Bilginin</w:t>
      </w:r>
      <w:proofErr w:type="gramEnd"/>
      <w:r w:rsidRPr="00805777">
        <w:rPr>
          <w:rFonts w:asciiTheme="minorHAnsi" w:hAnsiTheme="minorHAnsi"/>
          <w:bCs/>
          <w:sz w:val="24"/>
          <w:szCs w:val="24"/>
        </w:rPr>
        <w:t xml:space="preserve"> sadece yetkili kişiler tarafından erişilebilir olması, bilginin yetkisiz kişilerce yapılan değiştirmelerden korunması ve değiştirildiğinde farkına varılması.</w:t>
      </w:r>
    </w:p>
    <w:p w:rsidR="00805777" w:rsidRPr="00805777" w:rsidRDefault="00805777" w:rsidP="00805777">
      <w:pPr>
        <w:ind w:left="284" w:right="694"/>
        <w:rPr>
          <w:rFonts w:asciiTheme="minorHAnsi" w:hAnsiTheme="minorHAnsi"/>
          <w:sz w:val="24"/>
          <w:szCs w:val="24"/>
        </w:rPr>
      </w:pPr>
    </w:p>
    <w:p w:rsidR="00805777" w:rsidRPr="00805777" w:rsidRDefault="00805777" w:rsidP="00805777">
      <w:pPr>
        <w:ind w:left="284" w:right="694"/>
        <w:rPr>
          <w:rFonts w:asciiTheme="minorHAnsi" w:hAnsiTheme="minorHAnsi"/>
          <w:bCs/>
          <w:sz w:val="24"/>
          <w:szCs w:val="24"/>
        </w:rPr>
      </w:pPr>
      <w:r w:rsidRPr="00805777">
        <w:rPr>
          <w:rFonts w:asciiTheme="minorHAnsi" w:hAnsiTheme="minorHAnsi"/>
          <w:b/>
          <w:bCs/>
          <w:sz w:val="24"/>
          <w:szCs w:val="24"/>
        </w:rPr>
        <w:t>Kullanılabilirlik/Erişilebilirlik</w:t>
      </w:r>
      <w:r w:rsidRPr="00805777">
        <w:rPr>
          <w:rFonts w:asciiTheme="minorHAnsi" w:hAnsiTheme="minorHAnsi"/>
          <w:bCs/>
          <w:sz w:val="24"/>
          <w:szCs w:val="24"/>
        </w:rPr>
        <w:t>: Bilginin yetkili kullanıcılar tarafından gerek duyulduğu an erişilebilir ve kullanılabilir olması.</w:t>
      </w:r>
    </w:p>
    <w:p w:rsidR="00805777" w:rsidRPr="00805777" w:rsidRDefault="00805777" w:rsidP="00805777">
      <w:pPr>
        <w:ind w:left="284" w:right="694"/>
        <w:rPr>
          <w:rFonts w:asciiTheme="minorHAnsi" w:hAnsiTheme="minorHAnsi"/>
          <w:bCs/>
          <w:sz w:val="24"/>
          <w:szCs w:val="24"/>
        </w:rPr>
      </w:pPr>
    </w:p>
    <w:p w:rsidR="00805777" w:rsidRPr="00805777" w:rsidRDefault="00805777" w:rsidP="00805777">
      <w:pPr>
        <w:ind w:left="284" w:right="694"/>
        <w:rPr>
          <w:rFonts w:asciiTheme="minorHAnsi" w:hAnsiTheme="minorHAnsi"/>
          <w:sz w:val="24"/>
          <w:szCs w:val="24"/>
        </w:rPr>
      </w:pPr>
      <w:r w:rsidRPr="00805777">
        <w:rPr>
          <w:rFonts w:asciiTheme="minorHAnsi" w:hAnsiTheme="minorHAnsi"/>
          <w:b/>
          <w:bCs/>
          <w:sz w:val="24"/>
          <w:szCs w:val="24"/>
        </w:rPr>
        <w:t xml:space="preserve">Hasta ve çalışanların kişisel bilgilerine </w:t>
      </w:r>
      <w:proofErr w:type="gramStart"/>
      <w:r w:rsidRPr="00805777">
        <w:rPr>
          <w:rFonts w:asciiTheme="minorHAnsi" w:hAnsiTheme="minorHAnsi"/>
          <w:b/>
          <w:bCs/>
          <w:sz w:val="24"/>
          <w:szCs w:val="24"/>
        </w:rPr>
        <w:t>erişim ;</w:t>
      </w:r>
      <w:r w:rsidRPr="00805777">
        <w:rPr>
          <w:rFonts w:asciiTheme="minorHAnsi" w:hAnsiTheme="minorHAnsi"/>
          <w:bCs/>
          <w:sz w:val="24"/>
          <w:szCs w:val="24"/>
        </w:rPr>
        <w:t xml:space="preserve"> Yetkilendirme</w:t>
      </w:r>
      <w:proofErr w:type="gramEnd"/>
      <w:r w:rsidRPr="00805777">
        <w:rPr>
          <w:rFonts w:asciiTheme="minorHAnsi" w:hAnsiTheme="minorHAnsi"/>
          <w:bCs/>
          <w:sz w:val="24"/>
          <w:szCs w:val="24"/>
        </w:rPr>
        <w:t xml:space="preserve"> İşleyişi doğrultusunda, sadece bilgilere ulaşma yetkisi bulunan hastane çalışanları ile sınırlı tutulur ve bu kişiler gizliliği koruma yükümlülüklerini bilerek çalışır. Hasta ve çalışanların bilgilerine yetkili olmayan kişilerin ulaşımına / kullanımına izin verilmez. Hasta bilgilerinin güvenliği için tüm kullanıcılara kendi yetkilerine göre her kademede yetkilendirme yapılmıştır. Hastane personeli ancak yetkilendirilmiş olduğu işlemleri gerçekleştirilebilir.</w:t>
      </w:r>
    </w:p>
    <w:p w:rsidR="00805777" w:rsidRPr="00805777" w:rsidRDefault="00805777" w:rsidP="00805777">
      <w:pPr>
        <w:ind w:left="284" w:right="694"/>
        <w:rPr>
          <w:rFonts w:asciiTheme="minorHAnsi" w:hAnsiTheme="minorHAnsi"/>
          <w:bCs/>
          <w:sz w:val="24"/>
          <w:szCs w:val="24"/>
        </w:rPr>
      </w:pPr>
      <w:r w:rsidRPr="00805777">
        <w:rPr>
          <w:rFonts w:asciiTheme="minorHAnsi" w:hAnsiTheme="minorHAnsi"/>
          <w:bCs/>
          <w:sz w:val="24"/>
          <w:szCs w:val="24"/>
        </w:rPr>
        <w:t>Kişisel ve elektronik iletişimde üçüncü taraflarla yapılan bilgi alışverişinde kuruma ait bilgilerin gizli tutulması esastır.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Cs/>
          <w:sz w:val="24"/>
          <w:szCs w:val="24"/>
        </w:rPr>
        <w:t>Her yetkili kullanıcı kendi şifresi ile işlem yapar. Başkalarına şifresini söylemez, görünür/ ulaşılabilir alanlara (kâğıtlara ya da elektronik ortamlara yazmaması) yazılı olarak bırakılmaması tavsiye edilir. Başka bir kişinin kullanıcı kimliği, parola veya diğer güvenlik kodları bir başkası tarafından kullanılmamalıdır.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Cs/>
          <w:sz w:val="24"/>
          <w:szCs w:val="24"/>
        </w:rPr>
        <w:t>Kullanıcı yetkisi olan çalışanlar, bilgisayar kullanımı bitince, odadan ayrılırken, mesai ve nöbet bitiminde şifresini kapatır. Kişinin çalışmadığı veya bulunmadığı zamanlarda şifresi kullanılarak yapılan işlemlerden şifre sahibi sorumludur.</w:t>
      </w:r>
    </w:p>
    <w:p w:rsidR="00805777" w:rsidRPr="00805777" w:rsidRDefault="00805777" w:rsidP="00805777">
      <w:pPr>
        <w:ind w:left="284" w:right="694"/>
        <w:rPr>
          <w:rFonts w:asciiTheme="minorHAnsi" w:hAnsiTheme="minorHAnsi"/>
          <w:bCs/>
          <w:sz w:val="24"/>
          <w:szCs w:val="24"/>
        </w:rPr>
      </w:pPr>
      <w:r w:rsidRPr="00805777">
        <w:rPr>
          <w:rFonts w:asciiTheme="minorHAnsi" w:hAnsiTheme="minorHAnsi"/>
          <w:bCs/>
          <w:sz w:val="24"/>
          <w:szCs w:val="24"/>
        </w:rPr>
        <w:t>Kullanıcılar, herkesin kendi kişisel şifresini başkasıyla paylaşmaması, paylaşmaları durumunda yükümlükleri, görünür/ulaşılabilir alanlara (kâğıtlara ya da elektronik ortamlara yazmaması) yazılı olarak bırakmamaları, kullanıcı adı ve kodunun çalışanlara yüklemiş olduğu sorumluluklar konusunda eğitilmektedir. Görevden ayrılan personelin kullandığı bilgi sistemine yönelik kullanıcı adı ve şifreleri sistem yöneticisi tarafından pasif hale getirilmektedir.</w:t>
      </w:r>
    </w:p>
    <w:p w:rsidR="00805777" w:rsidRPr="00805777" w:rsidRDefault="00805777" w:rsidP="00805777">
      <w:pPr>
        <w:ind w:left="284" w:right="694"/>
        <w:rPr>
          <w:rFonts w:asciiTheme="minorHAnsi" w:hAnsiTheme="minorHAnsi"/>
          <w:bCs/>
          <w:sz w:val="24"/>
          <w:szCs w:val="24"/>
        </w:rPr>
      </w:pPr>
    </w:p>
    <w:p w:rsidR="00805777" w:rsidRPr="00805777" w:rsidRDefault="00805777" w:rsidP="00805777">
      <w:pPr>
        <w:ind w:left="284" w:right="694"/>
        <w:rPr>
          <w:rFonts w:asciiTheme="minorHAnsi" w:hAnsiTheme="minorHAnsi"/>
          <w:sz w:val="24"/>
          <w:szCs w:val="24"/>
        </w:rPr>
      </w:pPr>
      <w:r w:rsidRPr="00805777">
        <w:rPr>
          <w:rFonts w:asciiTheme="minorHAnsi" w:hAnsiTheme="minorHAnsi"/>
          <w:bCs/>
          <w:sz w:val="24"/>
          <w:szCs w:val="24"/>
        </w:rPr>
        <w:t>Hastanemizde sorumlular tarafından virüs ve saldırılardan korunma için gerekli donanım ve yazılım üst yönetime bildirilerek güvenlik duvarı, kullanıcı yetkileri vb. gerekli tedbirler alınmaktadır.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Cs/>
          <w:sz w:val="24"/>
          <w:szCs w:val="24"/>
        </w:rPr>
        <w:t xml:space="preserve">Bu tedbirler, anti virüs yazılımları ve güvenlik duvarı gibi donanımsal ve </w:t>
      </w:r>
      <w:proofErr w:type="spellStart"/>
      <w:r w:rsidRPr="00805777">
        <w:rPr>
          <w:rFonts w:asciiTheme="minorHAnsi" w:hAnsiTheme="minorHAnsi"/>
          <w:bCs/>
          <w:sz w:val="24"/>
          <w:szCs w:val="24"/>
        </w:rPr>
        <w:t>yazılımsal</w:t>
      </w:r>
      <w:proofErr w:type="spellEnd"/>
      <w:r w:rsidRPr="00805777">
        <w:rPr>
          <w:rFonts w:asciiTheme="minorHAnsi" w:hAnsiTheme="minorHAnsi"/>
          <w:bCs/>
          <w:sz w:val="24"/>
          <w:szCs w:val="24"/>
        </w:rPr>
        <w:t xml:space="preserve"> uygulamaları içeren hastanemizde istenen asgari şartlardan </w:t>
      </w:r>
      <w:proofErr w:type="spellStart"/>
      <w:proofErr w:type="gramStart"/>
      <w:r w:rsidRPr="00805777">
        <w:rPr>
          <w:rFonts w:asciiTheme="minorHAnsi" w:hAnsiTheme="minorHAnsi"/>
          <w:bCs/>
          <w:sz w:val="24"/>
          <w:szCs w:val="24"/>
        </w:rPr>
        <w:t>oluşur.Bu</w:t>
      </w:r>
      <w:proofErr w:type="spellEnd"/>
      <w:proofErr w:type="gramEnd"/>
      <w:r w:rsidRPr="00805777">
        <w:rPr>
          <w:rFonts w:asciiTheme="minorHAnsi" w:hAnsiTheme="minorHAnsi"/>
          <w:bCs/>
          <w:sz w:val="24"/>
          <w:szCs w:val="24"/>
        </w:rPr>
        <w:t xml:space="preserve"> yazılımların güncellenmesini zamanında gerçekleştirmek de BİM sorumluluğundadır. Güncellenme zamanlarında üst yönetim konu ile ilgili bilgilendirilir.</w:t>
      </w:r>
    </w:p>
    <w:p w:rsidR="00805777" w:rsidRPr="00805777" w:rsidRDefault="00805777" w:rsidP="00805777">
      <w:pPr>
        <w:ind w:firstLine="708"/>
        <w:rPr>
          <w:b/>
        </w:rPr>
      </w:pP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1:</w:t>
      </w:r>
      <w:proofErr w:type="gramStart"/>
      <w:r w:rsidRPr="00805777">
        <w:rPr>
          <w:rFonts w:asciiTheme="minorHAnsi" w:hAnsiTheme="minorHAnsi"/>
          <w:b/>
          <w:sz w:val="24"/>
          <w:szCs w:val="24"/>
          <w:u w:val="single"/>
        </w:rPr>
        <w:t>Doktorlar</w:t>
      </w:r>
      <w:r w:rsidRPr="00805777">
        <w:rPr>
          <w:rFonts w:asciiTheme="minorHAnsi" w:hAnsiTheme="minorHAnsi"/>
          <w:b/>
          <w:sz w:val="24"/>
          <w:szCs w:val="24"/>
        </w:rPr>
        <w:t xml:space="preserve"> :</w:t>
      </w:r>
      <w:r w:rsidRPr="00805777">
        <w:rPr>
          <w:rFonts w:asciiTheme="minorHAnsi" w:hAnsiTheme="minorHAnsi"/>
          <w:sz w:val="24"/>
          <w:szCs w:val="24"/>
        </w:rPr>
        <w:t xml:space="preserve"> Hastayı</w:t>
      </w:r>
      <w:proofErr w:type="gramEnd"/>
      <w:r w:rsidRPr="00805777">
        <w:rPr>
          <w:rFonts w:asciiTheme="minorHAnsi" w:hAnsiTheme="minorHAnsi"/>
          <w:sz w:val="24"/>
          <w:szCs w:val="24"/>
        </w:rPr>
        <w:t xml:space="preserve"> polikliniğe kabul etme, hastaya tetkik isteme (laboratuvar, radyoloji), tetkik sonuçlarını görme, hastaya epikriz yazma, hasta takip formlarını düzenleme, hastaya reçete yazma, hastaya not ekleme, hastaya ilaç raporu yazma, hastaya iş göremezlik ve istirahat raporu verme, hasta dosya türü çevirme (iş kazası, onkolojik),hasta dosyasına ilaç sarf düşme, eczaneden ve satın almadan ilaç sarf istemi yapma, hastayı bir başka polikliniğe </w:t>
      </w:r>
      <w:proofErr w:type="spellStart"/>
      <w:r w:rsidRPr="00805777">
        <w:rPr>
          <w:rFonts w:asciiTheme="minorHAnsi" w:hAnsiTheme="minorHAnsi"/>
          <w:sz w:val="24"/>
          <w:szCs w:val="24"/>
        </w:rPr>
        <w:t>konsülte</w:t>
      </w:r>
      <w:proofErr w:type="spellEnd"/>
      <w:r w:rsidRPr="00805777">
        <w:rPr>
          <w:rFonts w:asciiTheme="minorHAnsi" w:hAnsiTheme="minorHAnsi"/>
          <w:sz w:val="24"/>
          <w:szCs w:val="24"/>
        </w:rPr>
        <w:t xml:space="preserve"> etme, poliklinik durumunu değiştirebilme (ameliyatta, izinli </w:t>
      </w:r>
      <w:proofErr w:type="spellStart"/>
      <w:r w:rsidRPr="00805777">
        <w:rPr>
          <w:rFonts w:asciiTheme="minorHAnsi" w:hAnsiTheme="minorHAnsi"/>
          <w:sz w:val="24"/>
          <w:szCs w:val="24"/>
        </w:rPr>
        <w:t>vs</w:t>
      </w:r>
      <w:proofErr w:type="spellEnd"/>
      <w:r w:rsidRPr="00805777">
        <w:rPr>
          <w:rFonts w:asciiTheme="minorHAnsi" w:hAnsiTheme="minorHAnsi"/>
          <w:sz w:val="24"/>
          <w:szCs w:val="24"/>
        </w:rPr>
        <w:t>).</w:t>
      </w:r>
    </w:p>
    <w:p w:rsidR="00805777" w:rsidRDefault="00805777" w:rsidP="00805777">
      <w:pPr>
        <w:ind w:left="284" w:right="694"/>
        <w:rPr>
          <w:rFonts w:asciiTheme="minorHAnsi" w:hAnsiTheme="minorHAnsi"/>
          <w:sz w:val="24"/>
          <w:szCs w:val="24"/>
        </w:rPr>
      </w:pPr>
      <w:r w:rsidRPr="00805777">
        <w:rPr>
          <w:rFonts w:asciiTheme="minorHAnsi" w:hAnsiTheme="minorHAnsi"/>
          <w:b/>
          <w:sz w:val="24"/>
          <w:szCs w:val="24"/>
        </w:rPr>
        <w:t>2:</w:t>
      </w:r>
      <w:proofErr w:type="gramStart"/>
      <w:r w:rsidRPr="00805777">
        <w:rPr>
          <w:rFonts w:asciiTheme="minorHAnsi" w:hAnsiTheme="minorHAnsi"/>
          <w:b/>
          <w:sz w:val="24"/>
          <w:szCs w:val="24"/>
          <w:u w:val="single"/>
        </w:rPr>
        <w:t>Sekreterler :</w:t>
      </w:r>
      <w:r w:rsidRPr="00805777">
        <w:rPr>
          <w:rFonts w:asciiTheme="minorHAnsi" w:hAnsiTheme="minorHAnsi"/>
          <w:sz w:val="24"/>
          <w:szCs w:val="24"/>
        </w:rPr>
        <w:t xml:space="preserve"> Hastayı</w:t>
      </w:r>
      <w:proofErr w:type="gramEnd"/>
      <w:r w:rsidRPr="00805777">
        <w:rPr>
          <w:rFonts w:asciiTheme="minorHAnsi" w:hAnsiTheme="minorHAnsi"/>
          <w:sz w:val="24"/>
          <w:szCs w:val="24"/>
        </w:rPr>
        <w:t xml:space="preserve"> polikliniğe kabul etme, hastaya tetkik isteme (laboratuvar, radyoloji), tetkik sonuçlarını görme, hastaya epikriz yazma, hasta takip formlarını düzenleme, hastaya reçete yazma, hastaya not ekleme, hastaya ilaç raporu yazma, hastaya iş göremezlik ve istirahat raporu verme, hasta dosya türü çevirme (iş kazası, onkolojik),hasta dosyasına ilaç sarf düşme, eczaneden ve satın almadan ilaç sarf istemi </w:t>
      </w:r>
    </w:p>
    <w:p w:rsidR="00805777" w:rsidRDefault="00805777" w:rsidP="00805777">
      <w:pPr>
        <w:ind w:left="284" w:right="694"/>
        <w:rPr>
          <w:rFonts w:asciiTheme="minorHAnsi" w:hAnsiTheme="minorHAnsi"/>
          <w:sz w:val="24"/>
          <w:szCs w:val="24"/>
        </w:rPr>
      </w:pP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05777" w:rsidTr="00B772A9">
        <w:tc>
          <w:tcPr>
            <w:tcW w:w="2496" w:type="dxa"/>
            <w:vMerge w:val="restart"/>
            <w:shd w:val="clear" w:color="auto" w:fill="auto"/>
          </w:tcPr>
          <w:p w:rsidR="00805777" w:rsidRDefault="00805777" w:rsidP="0010669A">
            <w:pPr>
              <w:jc w:val="center"/>
            </w:pPr>
            <w:r>
              <w:rPr>
                <w:noProof/>
              </w:rPr>
              <w:drawing>
                <wp:inline distT="0" distB="0" distL="0" distR="0" wp14:anchorId="7491ACF8" wp14:editId="13A59E35">
                  <wp:extent cx="144780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05777" w:rsidRDefault="00805777" w:rsidP="0010669A">
            <w:pPr>
              <w:jc w:val="center"/>
            </w:pPr>
          </w:p>
          <w:p w:rsidR="00805777" w:rsidRPr="00805777" w:rsidRDefault="00805777" w:rsidP="00805777">
            <w:pPr>
              <w:jc w:val="center"/>
              <w:rPr>
                <w:rFonts w:asciiTheme="minorHAnsi" w:hAnsiTheme="minorHAnsi"/>
                <w:b/>
                <w:sz w:val="24"/>
                <w:szCs w:val="24"/>
              </w:rPr>
            </w:pPr>
          </w:p>
          <w:p w:rsidR="00805777" w:rsidRPr="00805777" w:rsidRDefault="00805777" w:rsidP="00805777">
            <w:pPr>
              <w:jc w:val="center"/>
              <w:rPr>
                <w:rFonts w:asciiTheme="minorHAnsi" w:hAnsiTheme="minorHAnsi"/>
                <w:b/>
                <w:sz w:val="24"/>
                <w:szCs w:val="24"/>
              </w:rPr>
            </w:pPr>
            <w:r w:rsidRPr="00805777">
              <w:rPr>
                <w:rFonts w:asciiTheme="minorHAnsi" w:hAnsiTheme="minorHAnsi"/>
                <w:b/>
                <w:sz w:val="24"/>
                <w:szCs w:val="24"/>
              </w:rPr>
              <w:t xml:space="preserve">    PERSONELLERİN HBYS YETKİLENDİRİLMESİ</w:t>
            </w:r>
          </w:p>
          <w:p w:rsidR="00805777" w:rsidRPr="00F724CD" w:rsidRDefault="00805777" w:rsidP="0010669A">
            <w:pPr>
              <w:jc w:val="center"/>
              <w:rPr>
                <w:rFonts w:asciiTheme="minorHAnsi" w:hAnsiTheme="minorHAnsi"/>
                <w:b/>
                <w:sz w:val="24"/>
                <w:szCs w:val="24"/>
              </w:rP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DÖKÜMAN KODU</w:t>
            </w:r>
          </w:p>
        </w:tc>
        <w:tc>
          <w:tcPr>
            <w:tcW w:w="1275" w:type="dxa"/>
            <w:shd w:val="clear" w:color="auto" w:fill="auto"/>
            <w:vAlign w:val="center"/>
          </w:tcPr>
          <w:p w:rsidR="00805777" w:rsidRPr="00805777" w:rsidRDefault="00805777" w:rsidP="0010669A">
            <w:pPr>
              <w:jc w:val="center"/>
              <w:rPr>
                <w:rFonts w:asciiTheme="minorHAnsi" w:hAnsiTheme="minorHAnsi" w:cs="Tahoma"/>
              </w:rPr>
            </w:pPr>
            <w:proofErr w:type="gramStart"/>
            <w:r w:rsidRPr="00805777">
              <w:rPr>
                <w:rFonts w:asciiTheme="minorHAnsi" w:hAnsiTheme="minorHAnsi" w:cs="Tahoma"/>
              </w:rPr>
              <w:t>İK.PR</w:t>
            </w:r>
            <w:proofErr w:type="gramEnd"/>
            <w:r w:rsidRPr="00805777">
              <w:rPr>
                <w:rFonts w:asciiTheme="minorHAnsi" w:hAnsiTheme="minorHAnsi" w:cs="Tahoma"/>
              </w:rPr>
              <w:t>.03</w:t>
            </w:r>
          </w:p>
        </w:tc>
      </w:tr>
      <w:tr w:rsidR="00805777" w:rsidTr="00B772A9">
        <w:tc>
          <w:tcPr>
            <w:tcW w:w="2496" w:type="dxa"/>
            <w:vMerge/>
            <w:shd w:val="clear" w:color="auto" w:fill="auto"/>
          </w:tcPr>
          <w:p w:rsidR="00805777" w:rsidRDefault="00805777" w:rsidP="0010669A">
            <w:pPr>
              <w:jc w:val="center"/>
            </w:pPr>
          </w:p>
        </w:tc>
        <w:tc>
          <w:tcPr>
            <w:tcW w:w="4842" w:type="dxa"/>
            <w:vMerge/>
            <w:shd w:val="clear" w:color="auto" w:fill="auto"/>
          </w:tcPr>
          <w:p w:rsidR="00805777" w:rsidRDefault="00805777" w:rsidP="0010669A">
            <w:pPr>
              <w:jc w:val="cente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YAYIN TARİHİ</w:t>
            </w:r>
          </w:p>
        </w:tc>
        <w:tc>
          <w:tcPr>
            <w:tcW w:w="1275" w:type="dxa"/>
            <w:shd w:val="clear" w:color="auto" w:fill="auto"/>
            <w:vAlign w:val="center"/>
          </w:tcPr>
          <w:p w:rsidR="00805777" w:rsidRPr="00805777" w:rsidRDefault="00805777" w:rsidP="0010669A">
            <w:pPr>
              <w:jc w:val="center"/>
              <w:rPr>
                <w:rFonts w:asciiTheme="minorHAnsi" w:hAnsiTheme="minorHAnsi" w:cs="Tahoma"/>
              </w:rPr>
            </w:pPr>
            <w:r w:rsidRPr="00805777">
              <w:rPr>
                <w:rFonts w:asciiTheme="minorHAnsi" w:hAnsiTheme="minorHAnsi" w:cs="Tahoma"/>
              </w:rPr>
              <w:t>06.07.2017</w:t>
            </w:r>
          </w:p>
        </w:tc>
      </w:tr>
      <w:tr w:rsidR="00805777" w:rsidTr="0010669A">
        <w:tc>
          <w:tcPr>
            <w:tcW w:w="2496" w:type="dxa"/>
            <w:vMerge/>
            <w:shd w:val="clear" w:color="auto" w:fill="auto"/>
          </w:tcPr>
          <w:p w:rsidR="00805777" w:rsidRDefault="00805777" w:rsidP="0010669A">
            <w:pPr>
              <w:jc w:val="center"/>
            </w:pPr>
          </w:p>
        </w:tc>
        <w:tc>
          <w:tcPr>
            <w:tcW w:w="4842" w:type="dxa"/>
            <w:vMerge/>
            <w:shd w:val="clear" w:color="auto" w:fill="auto"/>
          </w:tcPr>
          <w:p w:rsidR="00805777" w:rsidRDefault="00805777" w:rsidP="0010669A">
            <w:pPr>
              <w:jc w:val="cente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REVİZYON TARİHİ</w:t>
            </w:r>
          </w:p>
        </w:tc>
        <w:tc>
          <w:tcPr>
            <w:tcW w:w="1275" w:type="dxa"/>
            <w:shd w:val="clear" w:color="auto" w:fill="auto"/>
          </w:tcPr>
          <w:p w:rsidR="00805777" w:rsidRPr="00865E8D" w:rsidRDefault="00805777" w:rsidP="0010669A">
            <w:pPr>
              <w:jc w:val="center"/>
              <w:rPr>
                <w:rFonts w:asciiTheme="minorHAnsi" w:hAnsiTheme="minorHAnsi"/>
              </w:rPr>
            </w:pPr>
            <w:r>
              <w:rPr>
                <w:rFonts w:asciiTheme="minorHAnsi" w:hAnsiTheme="minorHAnsi"/>
              </w:rPr>
              <w:t>00</w:t>
            </w:r>
          </w:p>
        </w:tc>
      </w:tr>
      <w:tr w:rsidR="00805777" w:rsidTr="0010669A">
        <w:tc>
          <w:tcPr>
            <w:tcW w:w="2496" w:type="dxa"/>
            <w:vMerge/>
            <w:shd w:val="clear" w:color="auto" w:fill="auto"/>
          </w:tcPr>
          <w:p w:rsidR="00805777" w:rsidRDefault="00805777" w:rsidP="0010669A">
            <w:pPr>
              <w:jc w:val="center"/>
            </w:pPr>
          </w:p>
        </w:tc>
        <w:tc>
          <w:tcPr>
            <w:tcW w:w="4842" w:type="dxa"/>
            <w:vMerge/>
            <w:shd w:val="clear" w:color="auto" w:fill="auto"/>
          </w:tcPr>
          <w:p w:rsidR="00805777" w:rsidRDefault="00805777" w:rsidP="0010669A">
            <w:pPr>
              <w:jc w:val="cente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REVİZYON NO</w:t>
            </w:r>
          </w:p>
        </w:tc>
        <w:tc>
          <w:tcPr>
            <w:tcW w:w="1275" w:type="dxa"/>
            <w:shd w:val="clear" w:color="auto" w:fill="auto"/>
          </w:tcPr>
          <w:p w:rsidR="00805777" w:rsidRPr="00865E8D" w:rsidRDefault="00805777" w:rsidP="0010669A">
            <w:pPr>
              <w:jc w:val="center"/>
              <w:rPr>
                <w:rFonts w:asciiTheme="minorHAnsi" w:hAnsiTheme="minorHAnsi"/>
              </w:rPr>
            </w:pPr>
            <w:r>
              <w:rPr>
                <w:rFonts w:asciiTheme="minorHAnsi" w:hAnsiTheme="minorHAnsi"/>
              </w:rPr>
              <w:t>00</w:t>
            </w:r>
          </w:p>
        </w:tc>
      </w:tr>
      <w:tr w:rsidR="00805777" w:rsidTr="0010669A">
        <w:tc>
          <w:tcPr>
            <w:tcW w:w="2496" w:type="dxa"/>
            <w:vMerge/>
            <w:shd w:val="clear" w:color="auto" w:fill="auto"/>
          </w:tcPr>
          <w:p w:rsidR="00805777" w:rsidRDefault="00805777" w:rsidP="0010669A">
            <w:pPr>
              <w:jc w:val="center"/>
            </w:pPr>
          </w:p>
        </w:tc>
        <w:tc>
          <w:tcPr>
            <w:tcW w:w="4842" w:type="dxa"/>
            <w:vMerge/>
            <w:shd w:val="clear" w:color="auto" w:fill="auto"/>
          </w:tcPr>
          <w:p w:rsidR="00805777" w:rsidRDefault="00805777" w:rsidP="0010669A">
            <w:pPr>
              <w:jc w:val="center"/>
            </w:pPr>
          </w:p>
        </w:tc>
        <w:tc>
          <w:tcPr>
            <w:tcW w:w="1701" w:type="dxa"/>
            <w:shd w:val="clear" w:color="auto" w:fill="auto"/>
          </w:tcPr>
          <w:p w:rsidR="00805777" w:rsidRPr="00157FFC" w:rsidRDefault="00805777" w:rsidP="0010669A">
            <w:pPr>
              <w:rPr>
                <w:rFonts w:asciiTheme="minorHAnsi" w:hAnsiTheme="minorHAnsi"/>
              </w:rPr>
            </w:pPr>
            <w:r w:rsidRPr="00157FFC">
              <w:rPr>
                <w:rFonts w:asciiTheme="minorHAnsi" w:hAnsiTheme="minorHAnsi"/>
              </w:rPr>
              <w:t>SAYFA</w:t>
            </w:r>
          </w:p>
        </w:tc>
        <w:tc>
          <w:tcPr>
            <w:tcW w:w="1275" w:type="dxa"/>
            <w:shd w:val="clear" w:color="auto" w:fill="auto"/>
          </w:tcPr>
          <w:p w:rsidR="00805777" w:rsidRPr="008047A0" w:rsidRDefault="00805777" w:rsidP="0010669A">
            <w:pPr>
              <w:jc w:val="center"/>
            </w:pPr>
            <w:r>
              <w:t>2/2</w:t>
            </w:r>
          </w:p>
        </w:tc>
      </w:tr>
    </w:tbl>
    <w:p w:rsidR="00805777" w:rsidRDefault="00805777" w:rsidP="00805777">
      <w:pPr>
        <w:ind w:left="284" w:right="694"/>
        <w:rPr>
          <w:rFonts w:asciiTheme="minorHAnsi" w:hAnsiTheme="minorHAnsi"/>
          <w:sz w:val="24"/>
          <w:szCs w:val="24"/>
        </w:rPr>
      </w:pPr>
    </w:p>
    <w:p w:rsidR="00805777" w:rsidRDefault="00805777" w:rsidP="00805777">
      <w:pPr>
        <w:ind w:left="284" w:right="694"/>
        <w:rPr>
          <w:rFonts w:asciiTheme="minorHAnsi" w:hAnsiTheme="minorHAnsi"/>
          <w:sz w:val="24"/>
          <w:szCs w:val="24"/>
        </w:rPr>
      </w:pPr>
    </w:p>
    <w:p w:rsidR="00805777" w:rsidRDefault="00805777" w:rsidP="00805777">
      <w:pPr>
        <w:ind w:left="284" w:right="694"/>
        <w:rPr>
          <w:rFonts w:asciiTheme="minorHAnsi" w:hAnsiTheme="minorHAnsi"/>
          <w:sz w:val="24"/>
          <w:szCs w:val="24"/>
        </w:rPr>
      </w:pPr>
    </w:p>
    <w:p w:rsidR="00805777" w:rsidRDefault="00805777" w:rsidP="00805777">
      <w:pPr>
        <w:ind w:left="284" w:right="694"/>
        <w:rPr>
          <w:rFonts w:asciiTheme="minorHAnsi" w:hAnsiTheme="minorHAnsi"/>
          <w:sz w:val="24"/>
          <w:szCs w:val="24"/>
        </w:rPr>
      </w:pPr>
    </w:p>
    <w:p w:rsidR="00805777" w:rsidRDefault="00805777" w:rsidP="00805777">
      <w:pPr>
        <w:ind w:left="284" w:right="694"/>
        <w:rPr>
          <w:rFonts w:asciiTheme="minorHAnsi" w:hAnsiTheme="minorHAnsi"/>
          <w:sz w:val="24"/>
          <w:szCs w:val="24"/>
        </w:rPr>
      </w:pPr>
    </w:p>
    <w:p w:rsidR="00805777" w:rsidRPr="00805777" w:rsidRDefault="00805777" w:rsidP="00805777">
      <w:pPr>
        <w:ind w:left="284" w:right="694"/>
        <w:rPr>
          <w:rFonts w:asciiTheme="minorHAnsi" w:hAnsiTheme="minorHAnsi"/>
          <w:sz w:val="24"/>
          <w:szCs w:val="24"/>
        </w:rPr>
      </w:pPr>
      <w:proofErr w:type="gramStart"/>
      <w:r w:rsidRPr="00805777">
        <w:rPr>
          <w:rFonts w:asciiTheme="minorHAnsi" w:hAnsiTheme="minorHAnsi"/>
          <w:sz w:val="24"/>
          <w:szCs w:val="24"/>
        </w:rPr>
        <w:t>yapma</w:t>
      </w:r>
      <w:proofErr w:type="gramEnd"/>
      <w:r w:rsidRPr="00805777">
        <w:rPr>
          <w:rFonts w:asciiTheme="minorHAnsi" w:hAnsiTheme="minorHAnsi"/>
          <w:sz w:val="24"/>
          <w:szCs w:val="24"/>
        </w:rPr>
        <w:t xml:space="preserve">, hastayı bir başka polikliniğe </w:t>
      </w:r>
      <w:proofErr w:type="spellStart"/>
      <w:r w:rsidRPr="00805777">
        <w:rPr>
          <w:rFonts w:asciiTheme="minorHAnsi" w:hAnsiTheme="minorHAnsi"/>
          <w:sz w:val="24"/>
          <w:szCs w:val="24"/>
        </w:rPr>
        <w:t>konsülte</w:t>
      </w:r>
      <w:proofErr w:type="spellEnd"/>
      <w:r w:rsidRPr="00805777">
        <w:rPr>
          <w:rFonts w:asciiTheme="minorHAnsi" w:hAnsiTheme="minorHAnsi"/>
          <w:sz w:val="24"/>
          <w:szCs w:val="24"/>
        </w:rPr>
        <w:t xml:space="preserve"> etme, poliklinik durumunu değiştirebilme (ameliyatta, izinli </w:t>
      </w:r>
      <w:proofErr w:type="spellStart"/>
      <w:r w:rsidRPr="00805777">
        <w:rPr>
          <w:rFonts w:asciiTheme="minorHAnsi" w:hAnsiTheme="minorHAnsi"/>
          <w:sz w:val="24"/>
          <w:szCs w:val="24"/>
        </w:rPr>
        <w:t>vs</w:t>
      </w:r>
      <w:proofErr w:type="spellEnd"/>
      <w:r w:rsidRPr="00805777">
        <w:rPr>
          <w:rFonts w:asciiTheme="minorHAnsi" w:hAnsiTheme="minorHAnsi"/>
          <w:sz w:val="24"/>
          <w:szCs w:val="24"/>
        </w:rPr>
        <w:t>),hastaya not ekleme.</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u w:val="single"/>
        </w:rPr>
        <w:t>3:Vezneciler</w:t>
      </w:r>
      <w:r w:rsidRPr="00805777">
        <w:rPr>
          <w:rFonts w:asciiTheme="minorHAnsi" w:hAnsiTheme="minorHAnsi"/>
          <w:sz w:val="24"/>
          <w:szCs w:val="24"/>
          <w:u w:val="single"/>
        </w:rPr>
        <w:t>:</w:t>
      </w:r>
      <w:r w:rsidRPr="00805777">
        <w:rPr>
          <w:rFonts w:asciiTheme="minorHAnsi" w:hAnsiTheme="minorHAnsi"/>
          <w:sz w:val="24"/>
          <w:szCs w:val="24"/>
        </w:rPr>
        <w:t xml:space="preserve"> Hastaya poliklinik dosyası açma, hastanın vezne ödemesini tahsil etme (kredi kartı ve nakit olarak),laboratuvar istemlerini onaylayıp hastaya laboratuvar barkodlarını verme, hastaya fatura kesme, hastaya laboratuvar ve radyolojik istemler isteme.</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u w:val="single"/>
        </w:rPr>
        <w:t>4:Medikal Muhasebe:</w:t>
      </w:r>
      <w:r>
        <w:rPr>
          <w:rFonts w:asciiTheme="minorHAnsi" w:hAnsiTheme="minorHAnsi"/>
          <w:sz w:val="24"/>
          <w:szCs w:val="24"/>
        </w:rPr>
        <w:t xml:space="preserve"> </w:t>
      </w:r>
      <w:r w:rsidRPr="00805777">
        <w:rPr>
          <w:rFonts w:asciiTheme="minorHAnsi" w:hAnsiTheme="minorHAnsi"/>
          <w:sz w:val="24"/>
          <w:szCs w:val="24"/>
        </w:rPr>
        <w:t xml:space="preserve">Hastanemizde verilen hizmetleri fatura etme, Hastayı polikliniğe kabul etme, hastaya tetkik isteme (laboratuvar, radyoloji), tetkik sonuçlarını görme, hastaya epikriz </w:t>
      </w:r>
      <w:proofErr w:type="spellStart"/>
      <w:proofErr w:type="gramStart"/>
      <w:r w:rsidRPr="00805777">
        <w:rPr>
          <w:rFonts w:asciiTheme="minorHAnsi" w:hAnsiTheme="minorHAnsi"/>
          <w:sz w:val="24"/>
          <w:szCs w:val="24"/>
        </w:rPr>
        <w:t>yazma,hasta</w:t>
      </w:r>
      <w:proofErr w:type="spellEnd"/>
      <w:proofErr w:type="gramEnd"/>
      <w:r w:rsidRPr="00805777">
        <w:rPr>
          <w:rFonts w:asciiTheme="minorHAnsi" w:hAnsiTheme="minorHAnsi"/>
          <w:sz w:val="24"/>
          <w:szCs w:val="24"/>
        </w:rPr>
        <w:t xml:space="preserve"> takip formlarını düzenleme, hastaya reçete </w:t>
      </w:r>
      <w:proofErr w:type="spellStart"/>
      <w:r w:rsidRPr="00805777">
        <w:rPr>
          <w:rFonts w:asciiTheme="minorHAnsi" w:hAnsiTheme="minorHAnsi"/>
          <w:sz w:val="24"/>
          <w:szCs w:val="24"/>
        </w:rPr>
        <w:t>yazma,hastaya</w:t>
      </w:r>
      <w:proofErr w:type="spellEnd"/>
      <w:r w:rsidRPr="00805777">
        <w:rPr>
          <w:rFonts w:asciiTheme="minorHAnsi" w:hAnsiTheme="minorHAnsi"/>
          <w:sz w:val="24"/>
          <w:szCs w:val="24"/>
        </w:rPr>
        <w:t xml:space="preserve"> not </w:t>
      </w:r>
      <w:proofErr w:type="spellStart"/>
      <w:r w:rsidRPr="00805777">
        <w:rPr>
          <w:rFonts w:asciiTheme="minorHAnsi" w:hAnsiTheme="minorHAnsi"/>
          <w:sz w:val="24"/>
          <w:szCs w:val="24"/>
        </w:rPr>
        <w:t>ekleme,hastaya</w:t>
      </w:r>
      <w:proofErr w:type="spellEnd"/>
      <w:r w:rsidRPr="00805777">
        <w:rPr>
          <w:rFonts w:asciiTheme="minorHAnsi" w:hAnsiTheme="minorHAnsi"/>
          <w:sz w:val="24"/>
          <w:szCs w:val="24"/>
        </w:rPr>
        <w:t xml:space="preserve"> ilaç raporu </w:t>
      </w:r>
      <w:proofErr w:type="spellStart"/>
      <w:r w:rsidRPr="00805777">
        <w:rPr>
          <w:rFonts w:asciiTheme="minorHAnsi" w:hAnsiTheme="minorHAnsi"/>
          <w:sz w:val="24"/>
          <w:szCs w:val="24"/>
        </w:rPr>
        <w:t>yazma,hastaya</w:t>
      </w:r>
      <w:proofErr w:type="spellEnd"/>
      <w:r w:rsidRPr="00805777">
        <w:rPr>
          <w:rFonts w:asciiTheme="minorHAnsi" w:hAnsiTheme="minorHAnsi"/>
          <w:sz w:val="24"/>
          <w:szCs w:val="24"/>
        </w:rPr>
        <w:t xml:space="preserve"> iş göremezlik ve istirahat raporu </w:t>
      </w:r>
      <w:proofErr w:type="spellStart"/>
      <w:r w:rsidRPr="00805777">
        <w:rPr>
          <w:rFonts w:asciiTheme="minorHAnsi" w:hAnsiTheme="minorHAnsi"/>
          <w:sz w:val="24"/>
          <w:szCs w:val="24"/>
        </w:rPr>
        <w:t>verme,hasta</w:t>
      </w:r>
      <w:proofErr w:type="spellEnd"/>
      <w:r w:rsidRPr="00805777">
        <w:rPr>
          <w:rFonts w:asciiTheme="minorHAnsi" w:hAnsiTheme="minorHAnsi"/>
          <w:sz w:val="24"/>
          <w:szCs w:val="24"/>
        </w:rPr>
        <w:t xml:space="preserve"> dosya türü çevirme (iş kazası, onkolojik),hasta dosyasına ilaç sarf düşme, eczaneden ve satın almadan ilaç sarf istemi </w:t>
      </w:r>
      <w:proofErr w:type="spellStart"/>
      <w:r w:rsidRPr="00805777">
        <w:rPr>
          <w:rFonts w:asciiTheme="minorHAnsi" w:hAnsiTheme="minorHAnsi"/>
          <w:sz w:val="24"/>
          <w:szCs w:val="24"/>
        </w:rPr>
        <w:t>yapma,hastayı</w:t>
      </w:r>
      <w:proofErr w:type="spellEnd"/>
      <w:r w:rsidRPr="00805777">
        <w:rPr>
          <w:rFonts w:asciiTheme="minorHAnsi" w:hAnsiTheme="minorHAnsi"/>
          <w:sz w:val="24"/>
          <w:szCs w:val="24"/>
        </w:rPr>
        <w:t xml:space="preserve"> bir başka polikliniğe </w:t>
      </w:r>
      <w:proofErr w:type="spellStart"/>
      <w:r w:rsidRPr="00805777">
        <w:rPr>
          <w:rFonts w:asciiTheme="minorHAnsi" w:hAnsiTheme="minorHAnsi"/>
          <w:sz w:val="24"/>
          <w:szCs w:val="24"/>
        </w:rPr>
        <w:t>konsülte</w:t>
      </w:r>
      <w:proofErr w:type="spellEnd"/>
      <w:r w:rsidRPr="00805777">
        <w:rPr>
          <w:rFonts w:asciiTheme="minorHAnsi" w:hAnsiTheme="minorHAnsi"/>
          <w:sz w:val="24"/>
          <w:szCs w:val="24"/>
        </w:rPr>
        <w:t xml:space="preserve"> etme, poliklinik durumunu değiştirebilme (ameliyatta, izinli </w:t>
      </w:r>
      <w:proofErr w:type="spellStart"/>
      <w:r w:rsidRPr="00805777">
        <w:rPr>
          <w:rFonts w:asciiTheme="minorHAnsi" w:hAnsiTheme="minorHAnsi"/>
          <w:sz w:val="24"/>
          <w:szCs w:val="24"/>
        </w:rPr>
        <w:t>vs</w:t>
      </w:r>
      <w:proofErr w:type="spellEnd"/>
      <w:r w:rsidRPr="00805777">
        <w:rPr>
          <w:rFonts w:asciiTheme="minorHAnsi" w:hAnsiTheme="minorHAnsi"/>
          <w:sz w:val="24"/>
          <w:szCs w:val="24"/>
        </w:rPr>
        <w:t>).</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5:Genel Muhasebe:</w:t>
      </w:r>
      <w:r w:rsidRPr="00805777">
        <w:rPr>
          <w:rFonts w:asciiTheme="minorHAnsi" w:hAnsiTheme="minorHAnsi"/>
          <w:sz w:val="24"/>
          <w:szCs w:val="24"/>
        </w:rPr>
        <w:t xml:space="preserve"> Vezne yapılan tahsilatları görebilir.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6:İnsan Kaynakları:</w:t>
      </w:r>
      <w:r w:rsidRPr="00805777">
        <w:rPr>
          <w:rFonts w:asciiTheme="minorHAnsi" w:hAnsiTheme="minorHAnsi"/>
          <w:sz w:val="24"/>
          <w:szCs w:val="24"/>
        </w:rPr>
        <w:t xml:space="preserve"> Personel işe giriş çıkış işlemleri yapabilir, personel özlük bilgilerine ulaşabilir.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7:Başhemşire:</w:t>
      </w:r>
      <w:r>
        <w:rPr>
          <w:rFonts w:asciiTheme="minorHAnsi" w:hAnsiTheme="minorHAnsi"/>
          <w:b/>
          <w:sz w:val="24"/>
          <w:szCs w:val="24"/>
        </w:rPr>
        <w:t xml:space="preserve"> </w:t>
      </w:r>
      <w:r w:rsidRPr="00805777">
        <w:rPr>
          <w:rFonts w:asciiTheme="minorHAnsi" w:hAnsiTheme="minorHAnsi"/>
          <w:sz w:val="24"/>
          <w:szCs w:val="24"/>
        </w:rPr>
        <w:t>Ayaktan ve yatan tüm hasta dosyalarını inceleyebilir, tüm tetkik sonuçlarını görebilir, KYS(Kalite Yönetim Sistemini) kullanabilir.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8:Radyoloji Teknisyenleri</w:t>
      </w:r>
      <w:r w:rsidRPr="00805777">
        <w:rPr>
          <w:rFonts w:asciiTheme="minorHAnsi" w:hAnsiTheme="minorHAnsi"/>
          <w:sz w:val="24"/>
          <w:szCs w:val="24"/>
          <w:u w:val="single"/>
        </w:rPr>
        <w:t>:</w:t>
      </w:r>
      <w:r w:rsidRPr="00805777">
        <w:rPr>
          <w:rFonts w:asciiTheme="minorHAnsi" w:hAnsiTheme="minorHAnsi"/>
          <w:sz w:val="24"/>
          <w:szCs w:val="24"/>
        </w:rPr>
        <w:t xml:space="preserve"> Radyolojik istemi olan hastaları kabul edip barkodlarını çıkarabilir, ilaçlı çekimi olan hastaların dosyalarına ilaç düşebilirler.</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9: Hemşireler:</w:t>
      </w:r>
      <w:r w:rsidRPr="00805777">
        <w:rPr>
          <w:rFonts w:asciiTheme="minorHAnsi" w:hAnsiTheme="minorHAnsi"/>
          <w:sz w:val="24"/>
          <w:szCs w:val="24"/>
        </w:rPr>
        <w:t xml:space="preserve"> Hastaya tetkik isteme (laboratuvar, radyoloji), tetkik sonuçlarını görme, hastaya epikriz yazma, hasta takip formlarını düzenleme, hastaya not ekleme, hasta dosyasına ilaç sarf düşme, eczaneden ve satın almadan ilaç sarf istemi </w:t>
      </w:r>
      <w:proofErr w:type="spellStart"/>
      <w:proofErr w:type="gramStart"/>
      <w:r w:rsidRPr="00805777">
        <w:rPr>
          <w:rFonts w:asciiTheme="minorHAnsi" w:hAnsiTheme="minorHAnsi"/>
          <w:sz w:val="24"/>
          <w:szCs w:val="24"/>
        </w:rPr>
        <w:t>yapma,hastayı</w:t>
      </w:r>
      <w:proofErr w:type="spellEnd"/>
      <w:proofErr w:type="gramEnd"/>
      <w:r w:rsidRPr="00805777">
        <w:rPr>
          <w:rFonts w:asciiTheme="minorHAnsi" w:hAnsiTheme="minorHAnsi"/>
          <w:sz w:val="24"/>
          <w:szCs w:val="24"/>
        </w:rPr>
        <w:t xml:space="preserve"> bir başka polikliniğe </w:t>
      </w:r>
      <w:proofErr w:type="spellStart"/>
      <w:r w:rsidRPr="00805777">
        <w:rPr>
          <w:rFonts w:asciiTheme="minorHAnsi" w:hAnsiTheme="minorHAnsi"/>
          <w:sz w:val="24"/>
          <w:szCs w:val="24"/>
        </w:rPr>
        <w:t>konsülte</w:t>
      </w:r>
      <w:proofErr w:type="spellEnd"/>
      <w:r w:rsidRPr="00805777">
        <w:rPr>
          <w:rFonts w:asciiTheme="minorHAnsi" w:hAnsiTheme="minorHAnsi"/>
          <w:sz w:val="24"/>
          <w:szCs w:val="24"/>
        </w:rPr>
        <w:t xml:space="preserve"> etme.</w:t>
      </w:r>
    </w:p>
    <w:p w:rsidR="00805777" w:rsidRPr="00805777" w:rsidRDefault="00805777" w:rsidP="00805777">
      <w:pPr>
        <w:ind w:left="284" w:right="694"/>
        <w:rPr>
          <w:rFonts w:asciiTheme="minorHAnsi" w:hAnsiTheme="minorHAnsi"/>
          <w:sz w:val="24"/>
          <w:szCs w:val="24"/>
        </w:rPr>
      </w:pPr>
      <w:r w:rsidRPr="00805777">
        <w:rPr>
          <w:rFonts w:asciiTheme="minorHAnsi" w:hAnsiTheme="minorHAnsi"/>
          <w:b/>
          <w:sz w:val="24"/>
          <w:szCs w:val="24"/>
        </w:rPr>
        <w:t>10:Laboratuvar Teknisyenleri:</w:t>
      </w:r>
      <w:r w:rsidRPr="00805777">
        <w:rPr>
          <w:rFonts w:asciiTheme="minorHAnsi" w:hAnsiTheme="minorHAnsi"/>
          <w:sz w:val="24"/>
          <w:szCs w:val="24"/>
        </w:rPr>
        <w:t xml:space="preserve"> Hastaların laboratuvar tetkiklerini kabul etme, tetkik sonuçlarına sistem üzerinde müdahale edebilme, tetkik referans aralıklarını değiştirebilme (Sadece Laboratuvar Sorumlusu),tetkik numune kabı tanımlama (Dış </w:t>
      </w:r>
      <w:proofErr w:type="spellStart"/>
      <w:r w:rsidRPr="00805777">
        <w:rPr>
          <w:rFonts w:asciiTheme="minorHAnsi" w:hAnsiTheme="minorHAnsi"/>
          <w:sz w:val="24"/>
          <w:szCs w:val="24"/>
        </w:rPr>
        <w:t>Lab</w:t>
      </w:r>
      <w:proofErr w:type="spellEnd"/>
      <w:r w:rsidRPr="00805777">
        <w:rPr>
          <w:rFonts w:asciiTheme="minorHAnsi" w:hAnsiTheme="minorHAnsi"/>
          <w:sz w:val="24"/>
          <w:szCs w:val="24"/>
        </w:rPr>
        <w:t xml:space="preserve">, Biyokimya </w:t>
      </w:r>
      <w:proofErr w:type="spellStart"/>
      <w:r w:rsidRPr="00805777">
        <w:rPr>
          <w:rFonts w:asciiTheme="minorHAnsi" w:hAnsiTheme="minorHAnsi"/>
          <w:sz w:val="24"/>
          <w:szCs w:val="24"/>
        </w:rPr>
        <w:t>vs</w:t>
      </w:r>
      <w:proofErr w:type="spellEnd"/>
      <w:r w:rsidRPr="00805777">
        <w:rPr>
          <w:rFonts w:asciiTheme="minorHAnsi" w:hAnsiTheme="minorHAnsi"/>
          <w:sz w:val="24"/>
          <w:szCs w:val="24"/>
        </w:rPr>
        <w:t xml:space="preserve"> gibi), Cihazları aktif ve pasif hale getirebilme, sistem üzerinden numuneleri </w:t>
      </w:r>
      <w:proofErr w:type="spellStart"/>
      <w:r w:rsidRPr="00805777">
        <w:rPr>
          <w:rFonts w:asciiTheme="minorHAnsi" w:hAnsiTheme="minorHAnsi"/>
          <w:sz w:val="24"/>
          <w:szCs w:val="24"/>
        </w:rPr>
        <w:t>red</w:t>
      </w:r>
      <w:proofErr w:type="spellEnd"/>
      <w:r w:rsidRPr="00805777">
        <w:rPr>
          <w:rFonts w:asciiTheme="minorHAnsi" w:hAnsiTheme="minorHAnsi"/>
          <w:sz w:val="24"/>
          <w:szCs w:val="24"/>
        </w:rPr>
        <w:t xml:space="preserve"> edebilir.</w:t>
      </w:r>
    </w:p>
    <w:p w:rsidR="00805777" w:rsidRPr="00805777" w:rsidRDefault="00805777" w:rsidP="00805777">
      <w:pPr>
        <w:ind w:left="284" w:right="694"/>
        <w:rPr>
          <w:rFonts w:asciiTheme="minorHAnsi" w:hAnsiTheme="minorHAnsi"/>
          <w:b/>
          <w:sz w:val="24"/>
          <w:szCs w:val="24"/>
        </w:rPr>
      </w:pPr>
      <w:r w:rsidRPr="00805777">
        <w:rPr>
          <w:rFonts w:asciiTheme="minorHAnsi" w:hAnsiTheme="minorHAnsi"/>
          <w:b/>
          <w:sz w:val="24"/>
          <w:szCs w:val="24"/>
        </w:rPr>
        <w:t>11:Ameliyathane Sekreteri:</w:t>
      </w:r>
      <w:r w:rsidRPr="00805777">
        <w:rPr>
          <w:rFonts w:asciiTheme="minorHAnsi" w:hAnsiTheme="minorHAnsi"/>
          <w:sz w:val="24"/>
          <w:szCs w:val="24"/>
        </w:rPr>
        <w:t xml:space="preserve"> Ameliyat olan hastalara ameliyat dosyası açabilir, dosyalarına ameliyatlarını işleyebilir.</w:t>
      </w:r>
    </w:p>
    <w:p w:rsidR="00805777" w:rsidRPr="00805777" w:rsidRDefault="00805777" w:rsidP="00805777">
      <w:pPr>
        <w:ind w:firstLine="708"/>
        <w:rPr>
          <w:b/>
        </w:rPr>
      </w:pPr>
    </w:p>
    <w:p w:rsidR="00805777" w:rsidRDefault="00805777" w:rsidP="00805777">
      <w:pPr>
        <w:ind w:firstLine="708"/>
      </w:pPr>
    </w:p>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tbl>
      <w:tblPr>
        <w:tblpPr w:leftFromText="141" w:rightFromText="141" w:vertAnchor="text" w:horzAnchor="margin" w:tblpXSpec="center" w:tblpY="119"/>
        <w:tblW w:w="9160" w:type="dxa"/>
        <w:tblCellMar>
          <w:left w:w="70" w:type="dxa"/>
          <w:right w:w="70" w:type="dxa"/>
        </w:tblCellMar>
        <w:tblLook w:val="04A0" w:firstRow="1" w:lastRow="0" w:firstColumn="1" w:lastColumn="0" w:noHBand="0" w:noVBand="1"/>
      </w:tblPr>
      <w:tblGrid>
        <w:gridCol w:w="2803"/>
        <w:gridCol w:w="3402"/>
        <w:gridCol w:w="2955"/>
      </w:tblGrid>
      <w:tr w:rsidR="00805777" w:rsidRPr="00865E8D" w:rsidTr="00805777">
        <w:trPr>
          <w:trHeight w:val="300"/>
        </w:trPr>
        <w:tc>
          <w:tcPr>
            <w:tcW w:w="28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5777" w:rsidRPr="00865E8D" w:rsidRDefault="00805777" w:rsidP="00805777">
            <w:pPr>
              <w:jc w:val="center"/>
              <w:rPr>
                <w:rFonts w:ascii="Calibri" w:hAnsi="Calibri"/>
                <w:b/>
                <w:bCs/>
                <w:color w:val="000000"/>
                <w:sz w:val="22"/>
                <w:szCs w:val="22"/>
              </w:rPr>
            </w:pPr>
            <w:r w:rsidRPr="00865E8D">
              <w:rPr>
                <w:rFonts w:ascii="Calibri" w:hAnsi="Calibri"/>
                <w:b/>
                <w:bCs/>
                <w:color w:val="000000"/>
                <w:sz w:val="22"/>
                <w:szCs w:val="22"/>
              </w:rPr>
              <w:t xml:space="preserve">HAZIRLAYAN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05777" w:rsidRPr="00865E8D" w:rsidRDefault="00805777" w:rsidP="00805777">
            <w:pPr>
              <w:jc w:val="center"/>
              <w:rPr>
                <w:rFonts w:ascii="Calibri" w:hAnsi="Calibri"/>
                <w:b/>
                <w:bCs/>
                <w:color w:val="000000"/>
                <w:sz w:val="22"/>
                <w:szCs w:val="22"/>
              </w:rPr>
            </w:pPr>
            <w:r w:rsidRPr="00865E8D">
              <w:rPr>
                <w:rFonts w:ascii="Calibri" w:hAnsi="Calibri"/>
                <w:b/>
                <w:bCs/>
                <w:color w:val="000000"/>
                <w:sz w:val="22"/>
                <w:szCs w:val="22"/>
              </w:rPr>
              <w:t>KONTROL EDEN</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rsidR="00805777" w:rsidRPr="00865E8D" w:rsidRDefault="00805777" w:rsidP="00805777">
            <w:pPr>
              <w:jc w:val="center"/>
              <w:rPr>
                <w:rFonts w:ascii="Calibri" w:hAnsi="Calibri"/>
                <w:b/>
                <w:bCs/>
                <w:color w:val="000000"/>
                <w:sz w:val="22"/>
                <w:szCs w:val="22"/>
              </w:rPr>
            </w:pPr>
            <w:r>
              <w:rPr>
                <w:rFonts w:ascii="Calibri" w:hAnsi="Calibri"/>
                <w:b/>
                <w:bCs/>
                <w:color w:val="000000"/>
                <w:sz w:val="22"/>
                <w:szCs w:val="22"/>
              </w:rPr>
              <w:t>ONAY</w:t>
            </w:r>
          </w:p>
        </w:tc>
      </w:tr>
      <w:tr w:rsidR="00805777" w:rsidRPr="00865E8D" w:rsidTr="00805777">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77" w:rsidRPr="00865E8D" w:rsidRDefault="00805777" w:rsidP="00805777">
            <w:pPr>
              <w:jc w:val="center"/>
              <w:rPr>
                <w:rFonts w:ascii="Calibri" w:hAnsi="Calibri"/>
                <w:color w:val="000000"/>
                <w:sz w:val="22"/>
                <w:szCs w:val="22"/>
              </w:rPr>
            </w:pPr>
            <w:r>
              <w:rPr>
                <w:rFonts w:ascii="Calibri" w:hAnsi="Calibri"/>
                <w:color w:val="000000"/>
                <w:sz w:val="22"/>
                <w:szCs w:val="22"/>
              </w:rPr>
              <w:t>BİLGİ İŞLEM</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805777" w:rsidRPr="00865E8D" w:rsidRDefault="00805777" w:rsidP="00805777">
            <w:pPr>
              <w:jc w:val="center"/>
              <w:rPr>
                <w:rFonts w:ascii="Calibri" w:hAnsi="Calibri"/>
                <w:color w:val="000000"/>
                <w:sz w:val="22"/>
                <w:szCs w:val="22"/>
              </w:rPr>
            </w:pPr>
            <w:r w:rsidRPr="00865E8D">
              <w:rPr>
                <w:rFonts w:ascii="Calibri" w:hAnsi="Calibri"/>
                <w:color w:val="000000"/>
                <w:sz w:val="22"/>
                <w:szCs w:val="22"/>
              </w:rPr>
              <w:t>PERFORMANS VE KALİTE BİRİMİ</w:t>
            </w:r>
          </w:p>
        </w:tc>
        <w:tc>
          <w:tcPr>
            <w:tcW w:w="2955" w:type="dxa"/>
            <w:tcBorders>
              <w:top w:val="single" w:sz="4" w:space="0" w:color="auto"/>
              <w:left w:val="nil"/>
              <w:bottom w:val="single" w:sz="4" w:space="0" w:color="auto"/>
              <w:right w:val="single" w:sz="4" w:space="0" w:color="000000"/>
            </w:tcBorders>
            <w:shd w:val="clear" w:color="auto" w:fill="auto"/>
            <w:noWrap/>
            <w:vAlign w:val="bottom"/>
            <w:hideMark/>
          </w:tcPr>
          <w:p w:rsidR="00805777" w:rsidRPr="00865E8D" w:rsidRDefault="00805777" w:rsidP="00805777">
            <w:pPr>
              <w:jc w:val="center"/>
              <w:rPr>
                <w:rFonts w:ascii="Calibri" w:hAnsi="Calibri"/>
                <w:color w:val="000000"/>
                <w:sz w:val="22"/>
                <w:szCs w:val="22"/>
              </w:rPr>
            </w:pPr>
            <w:r w:rsidRPr="00865E8D">
              <w:rPr>
                <w:rFonts w:ascii="Calibri" w:hAnsi="Calibri"/>
                <w:color w:val="000000"/>
                <w:sz w:val="22"/>
                <w:szCs w:val="22"/>
              </w:rPr>
              <w:t>BAŞHEKİM</w:t>
            </w:r>
          </w:p>
        </w:tc>
      </w:tr>
    </w:tbl>
    <w:p w:rsidR="00805777" w:rsidRPr="00805777" w:rsidRDefault="00805777" w:rsidP="00805777"/>
    <w:p w:rsidR="00805777" w:rsidRPr="00805777" w:rsidRDefault="00805777" w:rsidP="00805777"/>
    <w:p w:rsidR="00805777" w:rsidRPr="00805777" w:rsidRDefault="00805777" w:rsidP="00805777"/>
    <w:p w:rsidR="00805777" w:rsidRPr="00805777" w:rsidRDefault="00805777" w:rsidP="00805777"/>
    <w:p w:rsidR="00805777" w:rsidRDefault="00805777" w:rsidP="00805777"/>
    <w:p w:rsidR="00805777" w:rsidRDefault="00805777" w:rsidP="00805777"/>
    <w:p w:rsidR="00FE6572" w:rsidRPr="00805777" w:rsidRDefault="00FE6572" w:rsidP="00805777">
      <w:pPr>
        <w:ind w:firstLine="708"/>
      </w:pPr>
    </w:p>
    <w:sectPr w:rsidR="00FE6572" w:rsidRPr="00805777" w:rsidSect="0080577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EC" w:rsidRDefault="007E78EC" w:rsidP="00805777">
      <w:r>
        <w:separator/>
      </w:r>
    </w:p>
  </w:endnote>
  <w:endnote w:type="continuationSeparator" w:id="0">
    <w:p w:rsidR="007E78EC" w:rsidRDefault="007E78EC" w:rsidP="0080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EC" w:rsidRDefault="007E78EC" w:rsidP="00805777">
      <w:r>
        <w:separator/>
      </w:r>
    </w:p>
  </w:footnote>
  <w:footnote w:type="continuationSeparator" w:id="0">
    <w:p w:rsidR="007E78EC" w:rsidRDefault="007E78EC" w:rsidP="0080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0358"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0359"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77" w:rsidRDefault="008057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0357"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77"/>
    <w:rsid w:val="00015469"/>
    <w:rsid w:val="000C720D"/>
    <w:rsid w:val="00151963"/>
    <w:rsid w:val="00161A12"/>
    <w:rsid w:val="001854F3"/>
    <w:rsid w:val="00243BA3"/>
    <w:rsid w:val="002C6A19"/>
    <w:rsid w:val="002F1AA7"/>
    <w:rsid w:val="004C5E86"/>
    <w:rsid w:val="004E76DD"/>
    <w:rsid w:val="00520F04"/>
    <w:rsid w:val="00632019"/>
    <w:rsid w:val="00645A67"/>
    <w:rsid w:val="006E0462"/>
    <w:rsid w:val="007D0BCA"/>
    <w:rsid w:val="007E78EC"/>
    <w:rsid w:val="00805777"/>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7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577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05777"/>
  </w:style>
  <w:style w:type="paragraph" w:styleId="Altbilgi">
    <w:name w:val="footer"/>
    <w:basedOn w:val="Normal"/>
    <w:link w:val="AltbilgiChar"/>
    <w:uiPriority w:val="99"/>
    <w:unhideWhenUsed/>
    <w:rsid w:val="0080577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05777"/>
  </w:style>
  <w:style w:type="paragraph" w:styleId="BalonMetni">
    <w:name w:val="Balloon Text"/>
    <w:basedOn w:val="Normal"/>
    <w:link w:val="BalonMetniChar"/>
    <w:uiPriority w:val="99"/>
    <w:semiHidden/>
    <w:unhideWhenUsed/>
    <w:rsid w:val="00805777"/>
    <w:rPr>
      <w:rFonts w:ascii="Tahoma" w:hAnsi="Tahoma" w:cs="Tahoma"/>
      <w:sz w:val="16"/>
      <w:szCs w:val="16"/>
    </w:rPr>
  </w:style>
  <w:style w:type="character" w:customStyle="1" w:styleId="BalonMetniChar">
    <w:name w:val="Balon Metni Char"/>
    <w:basedOn w:val="VarsaylanParagrafYazTipi"/>
    <w:link w:val="BalonMetni"/>
    <w:uiPriority w:val="99"/>
    <w:semiHidden/>
    <w:rsid w:val="0080577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7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577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05777"/>
  </w:style>
  <w:style w:type="paragraph" w:styleId="Altbilgi">
    <w:name w:val="footer"/>
    <w:basedOn w:val="Normal"/>
    <w:link w:val="AltbilgiChar"/>
    <w:uiPriority w:val="99"/>
    <w:unhideWhenUsed/>
    <w:rsid w:val="0080577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05777"/>
  </w:style>
  <w:style w:type="paragraph" w:styleId="BalonMetni">
    <w:name w:val="Balloon Text"/>
    <w:basedOn w:val="Normal"/>
    <w:link w:val="BalonMetniChar"/>
    <w:uiPriority w:val="99"/>
    <w:semiHidden/>
    <w:unhideWhenUsed/>
    <w:rsid w:val="00805777"/>
    <w:rPr>
      <w:rFonts w:ascii="Tahoma" w:hAnsi="Tahoma" w:cs="Tahoma"/>
      <w:sz w:val="16"/>
      <w:szCs w:val="16"/>
    </w:rPr>
  </w:style>
  <w:style w:type="character" w:customStyle="1" w:styleId="BalonMetniChar">
    <w:name w:val="Balon Metni Char"/>
    <w:basedOn w:val="VarsaylanParagrafYazTipi"/>
    <w:link w:val="BalonMetni"/>
    <w:uiPriority w:val="99"/>
    <w:semiHidden/>
    <w:rsid w:val="0080577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2018-07-03T08:26:00Z</dcterms:created>
  <dcterms:modified xsi:type="dcterms:W3CDTF">2018-07-03T08:33:00Z</dcterms:modified>
</cp:coreProperties>
</file>