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02" w:type="dxa"/>
        <w:jc w:val="center"/>
        <w:tblInd w:w="888" w:type="dxa"/>
        <w:tblLook w:val="04A0" w:firstRow="1" w:lastRow="0" w:firstColumn="1" w:lastColumn="0" w:noHBand="0" w:noVBand="1"/>
      </w:tblPr>
      <w:tblGrid>
        <w:gridCol w:w="2774"/>
        <w:gridCol w:w="4958"/>
        <w:gridCol w:w="1810"/>
        <w:gridCol w:w="1160"/>
      </w:tblGrid>
      <w:tr w:rsidR="000C42B5" w:rsidTr="000C42B5">
        <w:trPr>
          <w:jc w:val="center"/>
        </w:trPr>
        <w:tc>
          <w:tcPr>
            <w:tcW w:w="2279" w:type="dxa"/>
            <w:vMerge w:val="restart"/>
          </w:tcPr>
          <w:p w:rsidR="000C42B5" w:rsidRDefault="000C42B5" w:rsidP="000E565F">
            <w:bookmarkStart w:id="0" w:name="_GoBack" w:colFirst="3" w:colLast="3"/>
            <w:r>
              <w:rPr>
                <w:noProof/>
                <w:lang w:eastAsia="tr-TR"/>
              </w:rPr>
              <w:drawing>
                <wp:inline distT="0" distB="0" distL="0" distR="0" wp14:anchorId="18342038" wp14:editId="22C4C575">
                  <wp:extent cx="1624405" cy="76379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622115" cy="762716"/>
                          </a:xfrm>
                          <a:prstGeom prst="rect">
                            <a:avLst/>
                          </a:prstGeom>
                        </pic:spPr>
                      </pic:pic>
                    </a:graphicData>
                  </a:graphic>
                </wp:inline>
              </w:drawing>
            </w:r>
          </w:p>
        </w:tc>
        <w:tc>
          <w:tcPr>
            <w:tcW w:w="5368" w:type="dxa"/>
            <w:vMerge w:val="restart"/>
          </w:tcPr>
          <w:p w:rsidR="000C42B5" w:rsidRDefault="000C42B5" w:rsidP="000E565F"/>
          <w:p w:rsidR="000C42B5" w:rsidRDefault="000C42B5" w:rsidP="000E565F"/>
          <w:p w:rsidR="000C42B5" w:rsidRPr="00066825" w:rsidRDefault="000C42B5" w:rsidP="000E565F">
            <w:pPr>
              <w:jc w:val="center"/>
              <w:rPr>
                <w:b/>
                <w:sz w:val="24"/>
                <w:szCs w:val="24"/>
              </w:rPr>
            </w:pPr>
            <w:r w:rsidRPr="00066825">
              <w:rPr>
                <w:b/>
                <w:sz w:val="24"/>
                <w:szCs w:val="24"/>
              </w:rPr>
              <w:t>KURUMSAL MİSYON, VİZYON VE DEĞERLER PROSEDÜRÜ</w:t>
            </w:r>
          </w:p>
        </w:tc>
        <w:tc>
          <w:tcPr>
            <w:tcW w:w="1891" w:type="dxa"/>
          </w:tcPr>
          <w:p w:rsidR="000C42B5" w:rsidRPr="00066825" w:rsidRDefault="000C42B5" w:rsidP="000E565F">
            <w:pPr>
              <w:rPr>
                <w:sz w:val="20"/>
                <w:szCs w:val="20"/>
              </w:rPr>
            </w:pPr>
            <w:r w:rsidRPr="00066825">
              <w:rPr>
                <w:sz w:val="20"/>
                <w:szCs w:val="20"/>
              </w:rPr>
              <w:t>DÖKÜMAN KODU</w:t>
            </w:r>
          </w:p>
        </w:tc>
        <w:tc>
          <w:tcPr>
            <w:tcW w:w="1164" w:type="dxa"/>
          </w:tcPr>
          <w:p w:rsidR="000C42B5" w:rsidRPr="00066825" w:rsidRDefault="00704002" w:rsidP="00F16BB3">
            <w:pPr>
              <w:jc w:val="center"/>
              <w:rPr>
                <w:sz w:val="20"/>
                <w:szCs w:val="20"/>
              </w:rPr>
            </w:pPr>
            <w:r>
              <w:rPr>
                <w:sz w:val="20"/>
                <w:szCs w:val="20"/>
              </w:rPr>
              <w:t>KU.PR.02</w:t>
            </w:r>
          </w:p>
        </w:tc>
      </w:tr>
      <w:tr w:rsidR="000C42B5" w:rsidTr="000C42B5">
        <w:trPr>
          <w:jc w:val="center"/>
        </w:trPr>
        <w:tc>
          <w:tcPr>
            <w:tcW w:w="2279" w:type="dxa"/>
            <w:vMerge/>
          </w:tcPr>
          <w:p w:rsidR="000C42B5" w:rsidRDefault="000C42B5" w:rsidP="000E565F"/>
        </w:tc>
        <w:tc>
          <w:tcPr>
            <w:tcW w:w="5368" w:type="dxa"/>
            <w:vMerge/>
          </w:tcPr>
          <w:p w:rsidR="000C42B5" w:rsidRDefault="000C42B5" w:rsidP="000E565F"/>
        </w:tc>
        <w:tc>
          <w:tcPr>
            <w:tcW w:w="1891" w:type="dxa"/>
          </w:tcPr>
          <w:p w:rsidR="000C42B5" w:rsidRPr="00066825" w:rsidRDefault="000C42B5" w:rsidP="000E565F">
            <w:pPr>
              <w:rPr>
                <w:sz w:val="20"/>
                <w:szCs w:val="20"/>
              </w:rPr>
            </w:pPr>
            <w:r w:rsidRPr="00066825">
              <w:rPr>
                <w:sz w:val="20"/>
                <w:szCs w:val="20"/>
              </w:rPr>
              <w:t>YAYIN TARİHİ</w:t>
            </w:r>
          </w:p>
        </w:tc>
        <w:tc>
          <w:tcPr>
            <w:tcW w:w="1164" w:type="dxa"/>
          </w:tcPr>
          <w:p w:rsidR="000C42B5" w:rsidRPr="00066825" w:rsidRDefault="000C42B5" w:rsidP="00F16BB3">
            <w:pPr>
              <w:jc w:val="center"/>
              <w:rPr>
                <w:sz w:val="20"/>
                <w:szCs w:val="20"/>
              </w:rPr>
            </w:pPr>
            <w:r w:rsidRPr="00066825">
              <w:rPr>
                <w:sz w:val="20"/>
                <w:szCs w:val="20"/>
              </w:rPr>
              <w:t>02.01.2017</w:t>
            </w:r>
          </w:p>
        </w:tc>
      </w:tr>
      <w:tr w:rsidR="000C42B5" w:rsidTr="000C42B5">
        <w:trPr>
          <w:jc w:val="center"/>
        </w:trPr>
        <w:tc>
          <w:tcPr>
            <w:tcW w:w="2279" w:type="dxa"/>
            <w:vMerge/>
          </w:tcPr>
          <w:p w:rsidR="000C42B5" w:rsidRDefault="000C42B5" w:rsidP="000E565F"/>
        </w:tc>
        <w:tc>
          <w:tcPr>
            <w:tcW w:w="5368" w:type="dxa"/>
            <w:vMerge/>
          </w:tcPr>
          <w:p w:rsidR="000C42B5" w:rsidRDefault="000C42B5" w:rsidP="000E565F"/>
        </w:tc>
        <w:tc>
          <w:tcPr>
            <w:tcW w:w="1891" w:type="dxa"/>
          </w:tcPr>
          <w:p w:rsidR="000C42B5" w:rsidRPr="00066825" w:rsidRDefault="000C42B5" w:rsidP="000E565F">
            <w:pPr>
              <w:rPr>
                <w:sz w:val="20"/>
                <w:szCs w:val="20"/>
              </w:rPr>
            </w:pPr>
            <w:r w:rsidRPr="00066825">
              <w:rPr>
                <w:sz w:val="20"/>
                <w:szCs w:val="20"/>
              </w:rPr>
              <w:t>REVİZYON TARİHİ</w:t>
            </w:r>
          </w:p>
        </w:tc>
        <w:tc>
          <w:tcPr>
            <w:tcW w:w="1164" w:type="dxa"/>
          </w:tcPr>
          <w:p w:rsidR="000C42B5" w:rsidRPr="00066825" w:rsidRDefault="000C42B5" w:rsidP="00F16BB3">
            <w:pPr>
              <w:jc w:val="center"/>
              <w:rPr>
                <w:sz w:val="20"/>
                <w:szCs w:val="20"/>
              </w:rPr>
            </w:pPr>
            <w:r w:rsidRPr="00066825">
              <w:rPr>
                <w:sz w:val="20"/>
                <w:szCs w:val="20"/>
              </w:rPr>
              <w:t>00</w:t>
            </w:r>
          </w:p>
        </w:tc>
      </w:tr>
      <w:tr w:rsidR="000C42B5" w:rsidTr="000C42B5">
        <w:trPr>
          <w:jc w:val="center"/>
        </w:trPr>
        <w:tc>
          <w:tcPr>
            <w:tcW w:w="2279" w:type="dxa"/>
            <w:vMerge/>
          </w:tcPr>
          <w:p w:rsidR="000C42B5" w:rsidRDefault="000C42B5" w:rsidP="000E565F"/>
        </w:tc>
        <w:tc>
          <w:tcPr>
            <w:tcW w:w="5368" w:type="dxa"/>
            <w:vMerge/>
          </w:tcPr>
          <w:p w:rsidR="000C42B5" w:rsidRDefault="000C42B5" w:rsidP="000E565F"/>
        </w:tc>
        <w:tc>
          <w:tcPr>
            <w:tcW w:w="1891" w:type="dxa"/>
          </w:tcPr>
          <w:p w:rsidR="000C42B5" w:rsidRPr="00066825" w:rsidRDefault="000C42B5" w:rsidP="000E565F">
            <w:pPr>
              <w:rPr>
                <w:sz w:val="20"/>
                <w:szCs w:val="20"/>
              </w:rPr>
            </w:pPr>
            <w:r w:rsidRPr="00066825">
              <w:rPr>
                <w:sz w:val="20"/>
                <w:szCs w:val="20"/>
              </w:rPr>
              <w:t>REVİZYON NO</w:t>
            </w:r>
          </w:p>
        </w:tc>
        <w:tc>
          <w:tcPr>
            <w:tcW w:w="1164" w:type="dxa"/>
          </w:tcPr>
          <w:p w:rsidR="000C42B5" w:rsidRPr="00066825" w:rsidRDefault="000C42B5" w:rsidP="00F16BB3">
            <w:pPr>
              <w:jc w:val="center"/>
              <w:rPr>
                <w:sz w:val="20"/>
                <w:szCs w:val="20"/>
              </w:rPr>
            </w:pPr>
            <w:r w:rsidRPr="00066825">
              <w:rPr>
                <w:sz w:val="20"/>
                <w:szCs w:val="20"/>
              </w:rPr>
              <w:t>00</w:t>
            </w:r>
          </w:p>
        </w:tc>
      </w:tr>
      <w:tr w:rsidR="000C42B5" w:rsidTr="000C42B5">
        <w:trPr>
          <w:jc w:val="center"/>
        </w:trPr>
        <w:tc>
          <w:tcPr>
            <w:tcW w:w="2279" w:type="dxa"/>
            <w:vMerge/>
          </w:tcPr>
          <w:p w:rsidR="000C42B5" w:rsidRDefault="000C42B5" w:rsidP="000E565F"/>
        </w:tc>
        <w:tc>
          <w:tcPr>
            <w:tcW w:w="5368" w:type="dxa"/>
            <w:vMerge/>
          </w:tcPr>
          <w:p w:rsidR="000C42B5" w:rsidRDefault="000C42B5" w:rsidP="000E565F"/>
        </w:tc>
        <w:tc>
          <w:tcPr>
            <w:tcW w:w="1891" w:type="dxa"/>
          </w:tcPr>
          <w:p w:rsidR="000C42B5" w:rsidRPr="00066825" w:rsidRDefault="000C42B5" w:rsidP="000E565F">
            <w:pPr>
              <w:rPr>
                <w:sz w:val="20"/>
                <w:szCs w:val="20"/>
              </w:rPr>
            </w:pPr>
            <w:r w:rsidRPr="00066825">
              <w:rPr>
                <w:sz w:val="20"/>
                <w:szCs w:val="20"/>
              </w:rPr>
              <w:t>SAYFA</w:t>
            </w:r>
          </w:p>
        </w:tc>
        <w:tc>
          <w:tcPr>
            <w:tcW w:w="1164" w:type="dxa"/>
          </w:tcPr>
          <w:p w:rsidR="000C42B5" w:rsidRPr="00066825" w:rsidRDefault="000C42B5" w:rsidP="00F16BB3">
            <w:pPr>
              <w:jc w:val="center"/>
              <w:rPr>
                <w:sz w:val="20"/>
                <w:szCs w:val="20"/>
              </w:rPr>
            </w:pPr>
            <w:r w:rsidRPr="00066825">
              <w:rPr>
                <w:sz w:val="20"/>
                <w:szCs w:val="20"/>
              </w:rPr>
              <w:t>01</w:t>
            </w:r>
          </w:p>
        </w:tc>
      </w:tr>
      <w:bookmarkEnd w:id="0"/>
    </w:tbl>
    <w:p w:rsidR="00924110" w:rsidRDefault="00924110" w:rsidP="00924110">
      <w:pPr>
        <w:pStyle w:val="stbilgi"/>
        <w:tabs>
          <w:tab w:val="left" w:pos="180"/>
          <w:tab w:val="left" w:pos="360"/>
          <w:tab w:val="left" w:pos="540"/>
          <w:tab w:val="left" w:pos="720"/>
        </w:tabs>
        <w:spacing w:before="120"/>
        <w:jc w:val="both"/>
        <w:rPr>
          <w:rFonts w:ascii="Times New Roman" w:hAnsi="Times New Roman" w:cs="Times New Roman"/>
          <w:b/>
          <w:sz w:val="24"/>
          <w:szCs w:val="24"/>
        </w:rPr>
      </w:pPr>
    </w:p>
    <w:p w:rsidR="00924110" w:rsidRPr="00924110" w:rsidRDefault="00924110" w:rsidP="00924110">
      <w:pPr>
        <w:pStyle w:val="stbilgi"/>
        <w:tabs>
          <w:tab w:val="left" w:pos="180"/>
          <w:tab w:val="left" w:pos="360"/>
          <w:tab w:val="left" w:pos="540"/>
          <w:tab w:val="left" w:pos="720"/>
        </w:tabs>
        <w:spacing w:before="120"/>
        <w:jc w:val="both"/>
        <w:rPr>
          <w:rFonts w:ascii="Times New Roman" w:hAnsi="Times New Roman" w:cs="Times New Roman"/>
          <w:b/>
          <w:bCs/>
          <w:sz w:val="24"/>
          <w:szCs w:val="24"/>
        </w:rPr>
      </w:pPr>
      <w:r>
        <w:rPr>
          <w:rFonts w:ascii="Times New Roman" w:hAnsi="Times New Roman" w:cs="Times New Roman"/>
          <w:b/>
          <w:sz w:val="24"/>
          <w:szCs w:val="24"/>
        </w:rPr>
        <w:t>1.</w:t>
      </w:r>
      <w:r w:rsidRPr="00924110">
        <w:rPr>
          <w:rFonts w:ascii="Times New Roman" w:hAnsi="Times New Roman" w:cs="Times New Roman"/>
          <w:b/>
          <w:sz w:val="24"/>
          <w:szCs w:val="24"/>
        </w:rPr>
        <w:t xml:space="preserve">AMAÇ: </w:t>
      </w:r>
      <w:r w:rsidRPr="00924110">
        <w:rPr>
          <w:rFonts w:ascii="Times New Roman" w:hAnsi="Times New Roman" w:cs="Times New Roman"/>
          <w:sz w:val="24"/>
          <w:szCs w:val="24"/>
        </w:rPr>
        <w:t>Hastane misyon,</w:t>
      </w:r>
      <w:r>
        <w:rPr>
          <w:rFonts w:ascii="Times New Roman" w:hAnsi="Times New Roman" w:cs="Times New Roman"/>
          <w:sz w:val="24"/>
          <w:szCs w:val="24"/>
        </w:rPr>
        <w:t xml:space="preserve"> </w:t>
      </w:r>
      <w:proofErr w:type="gramStart"/>
      <w:r w:rsidRPr="00924110">
        <w:rPr>
          <w:rFonts w:ascii="Times New Roman" w:hAnsi="Times New Roman" w:cs="Times New Roman"/>
          <w:sz w:val="24"/>
          <w:szCs w:val="24"/>
        </w:rPr>
        <w:t>vizyon ,değerleri</w:t>
      </w:r>
      <w:proofErr w:type="gramEnd"/>
      <w:r w:rsidRPr="00924110">
        <w:rPr>
          <w:rFonts w:ascii="Times New Roman" w:hAnsi="Times New Roman" w:cs="Times New Roman"/>
          <w:sz w:val="24"/>
          <w:szCs w:val="24"/>
        </w:rPr>
        <w:t xml:space="preserve"> paralelinde toplumsal ihtiyaçları ,fiziksel özellikleri ve </w:t>
      </w:r>
    </w:p>
    <w:p w:rsidR="00924110" w:rsidRPr="00924110" w:rsidRDefault="00924110" w:rsidP="00924110">
      <w:pPr>
        <w:pStyle w:val="stbilgi"/>
        <w:tabs>
          <w:tab w:val="left" w:pos="180"/>
          <w:tab w:val="left" w:pos="360"/>
          <w:tab w:val="left" w:pos="540"/>
          <w:tab w:val="left" w:pos="720"/>
        </w:tabs>
        <w:spacing w:before="120"/>
        <w:jc w:val="both"/>
        <w:rPr>
          <w:rFonts w:ascii="Times New Roman" w:hAnsi="Times New Roman" w:cs="Times New Roman"/>
          <w:b/>
          <w:bCs/>
          <w:sz w:val="24"/>
          <w:szCs w:val="24"/>
        </w:rPr>
      </w:pPr>
      <w:proofErr w:type="gramStart"/>
      <w:r w:rsidRPr="00924110">
        <w:rPr>
          <w:rFonts w:ascii="Times New Roman" w:hAnsi="Times New Roman" w:cs="Times New Roman"/>
          <w:sz w:val="24"/>
          <w:szCs w:val="24"/>
        </w:rPr>
        <w:t>mali</w:t>
      </w:r>
      <w:proofErr w:type="gramEnd"/>
      <w:r w:rsidRPr="00924110">
        <w:rPr>
          <w:rFonts w:ascii="Times New Roman" w:hAnsi="Times New Roman" w:cs="Times New Roman"/>
          <w:sz w:val="24"/>
          <w:szCs w:val="24"/>
        </w:rPr>
        <w:t xml:space="preserve"> kriterleri göz önüne alarak kurum amaç ve hedefleri belirlenmelidir.</w:t>
      </w:r>
    </w:p>
    <w:p w:rsidR="00924110" w:rsidRPr="00924110" w:rsidRDefault="00924110" w:rsidP="00924110">
      <w:pPr>
        <w:pStyle w:val="stbilgi"/>
        <w:numPr>
          <w:ilvl w:val="0"/>
          <w:numId w:val="3"/>
        </w:numPr>
        <w:tabs>
          <w:tab w:val="left" w:pos="180"/>
          <w:tab w:val="left" w:pos="360"/>
          <w:tab w:val="left" w:pos="540"/>
          <w:tab w:val="left" w:pos="720"/>
          <w:tab w:val="num" w:pos="900"/>
        </w:tabs>
        <w:spacing w:before="120"/>
        <w:ind w:left="0" w:firstLine="0"/>
        <w:jc w:val="both"/>
        <w:rPr>
          <w:rFonts w:ascii="Times New Roman" w:hAnsi="Times New Roman" w:cs="Times New Roman"/>
          <w:b/>
          <w:bCs/>
          <w:sz w:val="24"/>
          <w:szCs w:val="24"/>
        </w:rPr>
      </w:pPr>
      <w:r w:rsidRPr="00924110">
        <w:rPr>
          <w:rFonts w:ascii="Times New Roman" w:hAnsi="Times New Roman" w:cs="Times New Roman"/>
          <w:b/>
          <w:sz w:val="24"/>
          <w:szCs w:val="24"/>
        </w:rPr>
        <w:t xml:space="preserve">KAPSAM: </w:t>
      </w:r>
      <w:r w:rsidRPr="00924110">
        <w:rPr>
          <w:rFonts w:ascii="Times New Roman" w:hAnsi="Times New Roman" w:cs="Times New Roman"/>
          <w:sz w:val="24"/>
          <w:szCs w:val="24"/>
        </w:rPr>
        <w:t xml:space="preserve">Level </w:t>
      </w:r>
      <w:proofErr w:type="spellStart"/>
      <w:r w:rsidRPr="00924110">
        <w:rPr>
          <w:rFonts w:ascii="Times New Roman" w:hAnsi="Times New Roman" w:cs="Times New Roman"/>
          <w:sz w:val="24"/>
          <w:szCs w:val="24"/>
        </w:rPr>
        <w:t>hospitalın</w:t>
      </w:r>
      <w:proofErr w:type="spellEnd"/>
      <w:r w:rsidRPr="00924110">
        <w:rPr>
          <w:rFonts w:ascii="Times New Roman" w:hAnsi="Times New Roman" w:cs="Times New Roman"/>
          <w:sz w:val="24"/>
          <w:szCs w:val="24"/>
        </w:rPr>
        <w:t xml:space="preserve"> tüm birimleri</w:t>
      </w:r>
    </w:p>
    <w:p w:rsidR="00924110" w:rsidRPr="00F54E7A" w:rsidRDefault="00924110" w:rsidP="00F54E7A">
      <w:pPr>
        <w:pStyle w:val="stbilgi"/>
        <w:numPr>
          <w:ilvl w:val="0"/>
          <w:numId w:val="3"/>
        </w:numPr>
        <w:tabs>
          <w:tab w:val="left" w:pos="180"/>
          <w:tab w:val="left" w:pos="360"/>
          <w:tab w:val="left" w:pos="540"/>
          <w:tab w:val="left" w:pos="720"/>
          <w:tab w:val="num" w:pos="900"/>
        </w:tabs>
        <w:spacing w:before="120"/>
        <w:ind w:left="0" w:firstLine="0"/>
        <w:jc w:val="both"/>
        <w:rPr>
          <w:rFonts w:ascii="Times New Roman" w:hAnsi="Times New Roman" w:cs="Times New Roman"/>
          <w:b/>
          <w:bCs/>
          <w:sz w:val="24"/>
          <w:szCs w:val="24"/>
        </w:rPr>
      </w:pPr>
      <w:r w:rsidRPr="00924110">
        <w:rPr>
          <w:rFonts w:ascii="Times New Roman" w:hAnsi="Times New Roman" w:cs="Times New Roman"/>
          <w:b/>
          <w:sz w:val="24"/>
          <w:szCs w:val="24"/>
        </w:rPr>
        <w:t>SORUMLULAR:</w:t>
      </w:r>
      <w:r w:rsidRPr="00924110">
        <w:rPr>
          <w:rFonts w:ascii="Times New Roman" w:hAnsi="Times New Roman" w:cs="Times New Roman"/>
          <w:sz w:val="24"/>
          <w:szCs w:val="24"/>
        </w:rPr>
        <w:t xml:space="preserve"> Level </w:t>
      </w:r>
      <w:proofErr w:type="spellStart"/>
      <w:r w:rsidRPr="00924110">
        <w:rPr>
          <w:rFonts w:ascii="Times New Roman" w:hAnsi="Times New Roman" w:cs="Times New Roman"/>
          <w:sz w:val="24"/>
          <w:szCs w:val="24"/>
        </w:rPr>
        <w:t>hospitalın</w:t>
      </w:r>
      <w:proofErr w:type="spellEnd"/>
      <w:r w:rsidRPr="00924110">
        <w:rPr>
          <w:rFonts w:ascii="Times New Roman" w:hAnsi="Times New Roman" w:cs="Times New Roman"/>
          <w:sz w:val="24"/>
          <w:szCs w:val="24"/>
        </w:rPr>
        <w:t xml:space="preserve"> tüm </w:t>
      </w:r>
      <w:r>
        <w:rPr>
          <w:rFonts w:ascii="Times New Roman" w:hAnsi="Times New Roman" w:cs="Times New Roman"/>
          <w:sz w:val="24"/>
          <w:szCs w:val="24"/>
        </w:rPr>
        <w:t>çalışanları.</w:t>
      </w:r>
    </w:p>
    <w:p w:rsidR="00924110" w:rsidRPr="00924110" w:rsidRDefault="00924110" w:rsidP="00924110">
      <w:pPr>
        <w:spacing w:before="100" w:beforeAutospacing="1" w:after="100" w:afterAutospacing="1"/>
        <w:rPr>
          <w:rFonts w:ascii="Times New Roman" w:eastAsia="Times New Roman" w:hAnsi="Times New Roman" w:cs="Times New Roman"/>
          <w:sz w:val="24"/>
          <w:szCs w:val="24"/>
          <w:lang w:eastAsia="tr-TR"/>
        </w:rPr>
      </w:pPr>
      <w:r w:rsidRPr="00924110">
        <w:rPr>
          <w:rFonts w:ascii="Times New Roman" w:eastAsia="Times New Roman" w:hAnsi="Times New Roman" w:cs="Times New Roman"/>
          <w:b/>
          <w:bCs/>
          <w:sz w:val="24"/>
          <w:szCs w:val="24"/>
          <w:lang w:eastAsia="tr-TR"/>
        </w:rPr>
        <w:t>Misyonumuz</w:t>
      </w:r>
    </w:p>
    <w:p w:rsidR="00924110" w:rsidRPr="00924110" w:rsidRDefault="00924110" w:rsidP="00924110">
      <w:p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sz w:val="24"/>
          <w:szCs w:val="24"/>
          <w:lang w:eastAsia="tr-TR"/>
        </w:rPr>
        <w:t xml:space="preserve"> Özel Zonguldak Level </w:t>
      </w:r>
      <w:proofErr w:type="spellStart"/>
      <w:r w:rsidRPr="00924110">
        <w:rPr>
          <w:rFonts w:ascii="Times New Roman" w:eastAsia="Times New Roman" w:hAnsi="Times New Roman" w:cs="Times New Roman"/>
          <w:sz w:val="24"/>
          <w:szCs w:val="24"/>
          <w:lang w:eastAsia="tr-TR"/>
        </w:rPr>
        <w:t>Hospital</w:t>
      </w:r>
      <w:proofErr w:type="spellEnd"/>
      <w:r w:rsidRPr="00924110">
        <w:rPr>
          <w:rFonts w:ascii="Times New Roman" w:eastAsia="Times New Roman" w:hAnsi="Times New Roman" w:cs="Times New Roman"/>
          <w:sz w:val="24"/>
          <w:szCs w:val="24"/>
          <w:lang w:eastAsia="tr-TR"/>
        </w:rPr>
        <w:t xml:space="preserve"> olarak </w:t>
      </w:r>
      <w:proofErr w:type="gramStart"/>
      <w:r w:rsidRPr="00924110">
        <w:rPr>
          <w:rFonts w:ascii="Times New Roman" w:eastAsia="Times New Roman" w:hAnsi="Times New Roman" w:cs="Times New Roman"/>
          <w:sz w:val="24"/>
          <w:szCs w:val="24"/>
          <w:lang w:eastAsia="tr-TR"/>
        </w:rPr>
        <w:t>misyonumuz</w:t>
      </w:r>
      <w:proofErr w:type="gramEnd"/>
      <w:r w:rsidRPr="00924110">
        <w:rPr>
          <w:rFonts w:ascii="Times New Roman" w:eastAsia="Times New Roman" w:hAnsi="Times New Roman" w:cs="Times New Roman"/>
          <w:sz w:val="24"/>
          <w:szCs w:val="24"/>
          <w:lang w:eastAsia="tr-TR"/>
        </w:rPr>
        <w:t>, tıbbın ulaştığı en üst düzeyde sağlık hizmeti ile etik değerlerden ödün vermeden, hasta haklarını ön planda tutarak güler yüzlü hizmet ile sağlık ve tedavi hizmetlerinde öncelikle kalite anlayışı ile sürekli eğitim, ölçme ve iyileştirme yöntemlerini kullanarak devamlı gelişmeyi, yenilenmeyi sağlayan bir yönetim ve işletme sistemi örneği olmaktır.</w:t>
      </w:r>
      <w:r w:rsidRPr="00924110">
        <w:rPr>
          <w:rFonts w:ascii="Times New Roman" w:eastAsia="Times New Roman" w:hAnsi="Times New Roman" w:cs="Times New Roman"/>
          <w:b/>
          <w:bCs/>
          <w:sz w:val="24"/>
          <w:szCs w:val="24"/>
          <w:lang w:eastAsia="tr-TR"/>
        </w:rPr>
        <w:t> </w:t>
      </w:r>
    </w:p>
    <w:p w:rsidR="00924110" w:rsidRPr="00924110" w:rsidRDefault="00924110" w:rsidP="00924110">
      <w:p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b/>
          <w:bCs/>
          <w:sz w:val="24"/>
          <w:szCs w:val="24"/>
          <w:lang w:eastAsia="tr-TR"/>
        </w:rPr>
        <w:t>Vizyonumuz</w:t>
      </w:r>
    </w:p>
    <w:p w:rsidR="00924110" w:rsidRPr="00924110" w:rsidRDefault="00924110" w:rsidP="00924110">
      <w:p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sz w:val="24"/>
          <w:szCs w:val="24"/>
          <w:lang w:eastAsia="tr-TR"/>
        </w:rPr>
        <w:t xml:space="preserve"> Özel Zonguldak Level </w:t>
      </w:r>
      <w:proofErr w:type="spellStart"/>
      <w:r w:rsidRPr="00924110">
        <w:rPr>
          <w:rFonts w:ascii="Times New Roman" w:eastAsia="Times New Roman" w:hAnsi="Times New Roman" w:cs="Times New Roman"/>
          <w:sz w:val="24"/>
          <w:szCs w:val="24"/>
          <w:lang w:eastAsia="tr-TR"/>
        </w:rPr>
        <w:t>Hospital</w:t>
      </w:r>
      <w:proofErr w:type="spellEnd"/>
      <w:r w:rsidRPr="00924110">
        <w:rPr>
          <w:rFonts w:ascii="Times New Roman" w:eastAsia="Times New Roman" w:hAnsi="Times New Roman" w:cs="Times New Roman"/>
          <w:sz w:val="24"/>
          <w:szCs w:val="24"/>
          <w:lang w:eastAsia="tr-TR"/>
        </w:rPr>
        <w:t xml:space="preserve"> olarak bilimsel, vicdani etik ve ilkelerden asla taviz vermeden, dürüst, güvenilir ve en yüksek kalitede sağlık hizmeti sunmaya kendimizi adamış bulunuyoruz. ‘’ Hizmetlerin en güzeli insana hizmettir’’ anlayışı ile çıktığımız yolda farklı, öncü ve çağdaş hastanemizle ve sunduğumuz hizmetlerle Türkiye ‘de model hastane olmaktır.</w:t>
      </w:r>
    </w:p>
    <w:p w:rsidR="00924110" w:rsidRPr="00924110" w:rsidRDefault="00924110" w:rsidP="00924110">
      <w:p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b/>
          <w:bCs/>
          <w:sz w:val="24"/>
          <w:szCs w:val="24"/>
          <w:lang w:eastAsia="tr-TR"/>
        </w:rPr>
        <w:t>Değerlerimiz</w:t>
      </w:r>
    </w:p>
    <w:p w:rsidR="00924110" w:rsidRPr="00924110" w:rsidRDefault="00924110" w:rsidP="0092411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sz w:val="24"/>
          <w:szCs w:val="24"/>
          <w:lang w:eastAsia="tr-TR"/>
        </w:rPr>
        <w:t>Hasta mahremiyetine özen göstermek,</w:t>
      </w:r>
    </w:p>
    <w:p w:rsidR="00924110" w:rsidRPr="00924110" w:rsidRDefault="00924110" w:rsidP="0092411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sz w:val="24"/>
          <w:szCs w:val="24"/>
          <w:lang w:eastAsia="tr-TR"/>
        </w:rPr>
        <w:t>İnsanlara kaliteli ve en güzel hizmeti sunmak,</w:t>
      </w:r>
    </w:p>
    <w:p w:rsidR="00924110" w:rsidRPr="00924110" w:rsidRDefault="00924110" w:rsidP="0092411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sz w:val="24"/>
          <w:szCs w:val="24"/>
          <w:lang w:eastAsia="tr-TR"/>
        </w:rPr>
        <w:t>Hasta ve yakınlarının haklarına saygı göstermek</w:t>
      </w:r>
    </w:p>
    <w:p w:rsidR="00924110" w:rsidRPr="00924110" w:rsidRDefault="00924110" w:rsidP="0092411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sz w:val="24"/>
          <w:szCs w:val="24"/>
          <w:lang w:eastAsia="tr-TR"/>
        </w:rPr>
        <w:t>Tıbbi etik kurallara bağlı kalmak,</w:t>
      </w:r>
    </w:p>
    <w:p w:rsidR="00924110" w:rsidRPr="00924110" w:rsidRDefault="00924110" w:rsidP="0092411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sz w:val="24"/>
          <w:szCs w:val="24"/>
          <w:lang w:eastAsia="tr-TR"/>
        </w:rPr>
        <w:t>Topluma, çevreye ve yasalara uyum sağlamak</w:t>
      </w:r>
    </w:p>
    <w:p w:rsidR="00924110" w:rsidRPr="00924110" w:rsidRDefault="00924110" w:rsidP="0092411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sz w:val="24"/>
          <w:szCs w:val="24"/>
          <w:lang w:eastAsia="tr-TR"/>
        </w:rPr>
        <w:t xml:space="preserve">Dürüst, bilgili, araştırmacı, sorumluluk sahibi, olaylara karşı duyarlı, bir </w:t>
      </w:r>
      <w:proofErr w:type="spellStart"/>
      <w:r w:rsidRPr="00924110">
        <w:rPr>
          <w:rFonts w:ascii="Times New Roman" w:eastAsia="Times New Roman" w:hAnsi="Times New Roman" w:cs="Times New Roman"/>
          <w:sz w:val="24"/>
          <w:szCs w:val="24"/>
          <w:lang w:eastAsia="tr-TR"/>
        </w:rPr>
        <w:t>takim</w:t>
      </w:r>
      <w:proofErr w:type="spellEnd"/>
      <w:r w:rsidRPr="00924110">
        <w:rPr>
          <w:rFonts w:ascii="Times New Roman" w:eastAsia="Times New Roman" w:hAnsi="Times New Roman" w:cs="Times New Roman"/>
          <w:sz w:val="24"/>
          <w:szCs w:val="24"/>
          <w:lang w:eastAsia="tr-TR"/>
        </w:rPr>
        <w:t xml:space="preserve"> ruhu oluşturmak</w:t>
      </w:r>
    </w:p>
    <w:p w:rsidR="00924110" w:rsidRPr="00924110" w:rsidRDefault="00924110" w:rsidP="0092411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sz w:val="24"/>
          <w:szCs w:val="24"/>
          <w:lang w:eastAsia="tr-TR"/>
        </w:rPr>
        <w:t>Çağdaş ve güler yüzlü iletişim kurmak,</w:t>
      </w:r>
    </w:p>
    <w:p w:rsidR="00924110" w:rsidRPr="00924110" w:rsidRDefault="00924110" w:rsidP="0092411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24110">
        <w:rPr>
          <w:rFonts w:ascii="Times New Roman" w:eastAsia="Times New Roman" w:hAnsi="Times New Roman" w:cs="Times New Roman"/>
          <w:sz w:val="24"/>
          <w:szCs w:val="24"/>
          <w:lang w:eastAsia="tr-TR"/>
        </w:rPr>
        <w:t>Bilimsel yeniliklere açık olmak.</w:t>
      </w:r>
      <w:proofErr w:type="gramEnd"/>
    </w:p>
    <w:p w:rsidR="00924110" w:rsidRPr="00924110" w:rsidRDefault="00924110" w:rsidP="0092411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sz w:val="24"/>
          <w:szCs w:val="24"/>
          <w:lang w:eastAsia="tr-TR"/>
        </w:rPr>
        <w:t>Tıbbi ve teknolojik yenilikleri hastanemizde kullanmaya özen gösteriyoruz.</w:t>
      </w:r>
    </w:p>
    <w:p w:rsidR="00924110" w:rsidRPr="00924110" w:rsidRDefault="00924110" w:rsidP="00924110">
      <w:p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b/>
          <w:bCs/>
          <w:sz w:val="24"/>
          <w:szCs w:val="24"/>
          <w:lang w:eastAsia="tr-TR"/>
        </w:rPr>
        <w:t>Kalite politikamız</w:t>
      </w:r>
      <w:r w:rsidRPr="00924110">
        <w:rPr>
          <w:rFonts w:ascii="Times New Roman" w:eastAsia="Times New Roman" w:hAnsi="Times New Roman" w:cs="Times New Roman"/>
          <w:sz w:val="24"/>
          <w:szCs w:val="24"/>
          <w:lang w:eastAsia="tr-TR"/>
        </w:rPr>
        <w:t> </w:t>
      </w:r>
    </w:p>
    <w:p w:rsidR="00924110" w:rsidRPr="00924110" w:rsidRDefault="00924110" w:rsidP="0092411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sz w:val="24"/>
          <w:szCs w:val="24"/>
          <w:lang w:eastAsia="tr-TR"/>
        </w:rPr>
        <w:t>Tıbbi ve medeni etiğe bağlı kalan,</w:t>
      </w:r>
    </w:p>
    <w:p w:rsidR="00924110" w:rsidRPr="00924110" w:rsidRDefault="00924110" w:rsidP="0092411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sz w:val="24"/>
          <w:szCs w:val="24"/>
          <w:lang w:eastAsia="tr-TR"/>
        </w:rPr>
        <w:t>Sosyal sorumluluğun bilincinde olan,</w:t>
      </w:r>
    </w:p>
    <w:p w:rsidR="00924110" w:rsidRPr="00924110" w:rsidRDefault="00924110" w:rsidP="0092411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sz w:val="24"/>
          <w:szCs w:val="24"/>
          <w:lang w:eastAsia="tr-TR"/>
        </w:rPr>
        <w:t>Çağdaş bilgi ve teknolojiler ışığında, kaliteli sağlık hizmeti verebilen ve kendini sürekli yenileyebilen,</w:t>
      </w:r>
    </w:p>
    <w:p w:rsidR="00924110" w:rsidRPr="00924110" w:rsidRDefault="00924110" w:rsidP="0092411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sz w:val="24"/>
          <w:szCs w:val="24"/>
          <w:lang w:eastAsia="tr-TR"/>
        </w:rPr>
        <w:t>Hasta ve hasta yakınlarının haklarını gözeterek, hasta memnuniyetini ön planda tutan,</w:t>
      </w:r>
    </w:p>
    <w:p w:rsidR="00924110" w:rsidRPr="00924110" w:rsidRDefault="00924110" w:rsidP="0092411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sz w:val="24"/>
          <w:szCs w:val="24"/>
          <w:lang w:eastAsia="tr-TR"/>
        </w:rPr>
        <w:t>Çalışanların memnuniyetini artırarak, takım ruhunu oluşturabilen, bir hastane olmak temel prensibimiz ve kalite politikamızdır.</w:t>
      </w:r>
    </w:p>
    <w:p w:rsidR="00924110" w:rsidRPr="00924110" w:rsidRDefault="00924110" w:rsidP="0092411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924110">
        <w:rPr>
          <w:rFonts w:ascii="Times New Roman" w:eastAsia="Times New Roman" w:hAnsi="Times New Roman" w:cs="Times New Roman"/>
          <w:sz w:val="24"/>
          <w:szCs w:val="24"/>
          <w:lang w:eastAsia="tr-TR"/>
        </w:rPr>
        <w:t xml:space="preserve">“Sağlık da öncü ve lider kuruluş” </w:t>
      </w:r>
      <w:proofErr w:type="gramStart"/>
      <w:r w:rsidRPr="00924110">
        <w:rPr>
          <w:rFonts w:ascii="Times New Roman" w:eastAsia="Times New Roman" w:hAnsi="Times New Roman" w:cs="Times New Roman"/>
          <w:sz w:val="24"/>
          <w:szCs w:val="24"/>
          <w:lang w:eastAsia="tr-TR"/>
        </w:rPr>
        <w:t>misyonumuzu</w:t>
      </w:r>
      <w:proofErr w:type="gramEnd"/>
      <w:r w:rsidRPr="00924110">
        <w:rPr>
          <w:rFonts w:ascii="Times New Roman" w:eastAsia="Times New Roman" w:hAnsi="Times New Roman" w:cs="Times New Roman"/>
          <w:sz w:val="24"/>
          <w:szCs w:val="24"/>
          <w:lang w:eastAsia="tr-TR"/>
        </w:rPr>
        <w:t xml:space="preserve"> zinde tutmak ise hedefimizdir</w:t>
      </w:r>
    </w:p>
    <w:tbl>
      <w:tblPr>
        <w:tblStyle w:val="TabloKlavuzu"/>
        <w:tblW w:w="0" w:type="auto"/>
        <w:tblLook w:val="04A0" w:firstRow="1" w:lastRow="0" w:firstColumn="1" w:lastColumn="0" w:noHBand="0" w:noVBand="1"/>
      </w:tblPr>
      <w:tblGrid>
        <w:gridCol w:w="3543"/>
        <w:gridCol w:w="3543"/>
        <w:gridCol w:w="3544"/>
      </w:tblGrid>
      <w:tr w:rsidR="000C42B5" w:rsidTr="000C42B5">
        <w:tc>
          <w:tcPr>
            <w:tcW w:w="3543" w:type="dxa"/>
          </w:tcPr>
          <w:p w:rsidR="000C42B5" w:rsidRDefault="000C42B5" w:rsidP="000C42B5">
            <w:pPr>
              <w:jc w:val="center"/>
            </w:pPr>
            <w:r>
              <w:t>HAZIRLAYAN</w:t>
            </w:r>
          </w:p>
        </w:tc>
        <w:tc>
          <w:tcPr>
            <w:tcW w:w="3543" w:type="dxa"/>
          </w:tcPr>
          <w:p w:rsidR="000C42B5" w:rsidRDefault="000C42B5" w:rsidP="000C42B5">
            <w:pPr>
              <w:jc w:val="center"/>
            </w:pPr>
            <w:r>
              <w:t>KONTROL EDEN</w:t>
            </w:r>
          </w:p>
        </w:tc>
        <w:tc>
          <w:tcPr>
            <w:tcW w:w="3544" w:type="dxa"/>
          </w:tcPr>
          <w:p w:rsidR="000C42B5" w:rsidRDefault="000C42B5" w:rsidP="000C42B5">
            <w:pPr>
              <w:jc w:val="center"/>
            </w:pPr>
            <w:r>
              <w:t>ONAYLAYAN</w:t>
            </w:r>
          </w:p>
        </w:tc>
      </w:tr>
      <w:tr w:rsidR="000C42B5" w:rsidTr="000C42B5">
        <w:tc>
          <w:tcPr>
            <w:tcW w:w="3543" w:type="dxa"/>
          </w:tcPr>
          <w:p w:rsidR="000C42B5" w:rsidRDefault="000C42B5" w:rsidP="000C42B5">
            <w:pPr>
              <w:jc w:val="center"/>
            </w:pPr>
            <w:r>
              <w:t>BAŞHEMŞİRE</w:t>
            </w:r>
          </w:p>
        </w:tc>
        <w:tc>
          <w:tcPr>
            <w:tcW w:w="3543" w:type="dxa"/>
          </w:tcPr>
          <w:p w:rsidR="000C42B5" w:rsidRDefault="000C42B5" w:rsidP="000C42B5">
            <w:pPr>
              <w:jc w:val="center"/>
            </w:pPr>
            <w:r>
              <w:t>PERFORMANS VE KALİTE BİRİMİ</w:t>
            </w:r>
          </w:p>
        </w:tc>
        <w:tc>
          <w:tcPr>
            <w:tcW w:w="3544" w:type="dxa"/>
          </w:tcPr>
          <w:p w:rsidR="000C42B5" w:rsidRDefault="000C42B5" w:rsidP="000C42B5">
            <w:pPr>
              <w:jc w:val="center"/>
            </w:pPr>
            <w:r>
              <w:t>BAŞHEKİM</w:t>
            </w:r>
          </w:p>
        </w:tc>
      </w:tr>
    </w:tbl>
    <w:p w:rsidR="00FE6572" w:rsidRDefault="00FE6572"/>
    <w:sectPr w:rsidR="00FE6572" w:rsidSect="00924110">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0" w:right="708" w:bottom="140" w:left="709"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38" w:rsidRDefault="00C81A38" w:rsidP="00924110">
      <w:pPr>
        <w:spacing w:after="0" w:line="240" w:lineRule="auto"/>
      </w:pPr>
      <w:r>
        <w:separator/>
      </w:r>
    </w:p>
  </w:endnote>
  <w:endnote w:type="continuationSeparator" w:id="0">
    <w:p w:rsidR="00C81A38" w:rsidRDefault="00C81A38" w:rsidP="0092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10" w:rsidRDefault="0092411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10" w:rsidRDefault="0092411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10" w:rsidRDefault="009241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38" w:rsidRDefault="00C81A38" w:rsidP="00924110">
      <w:pPr>
        <w:spacing w:after="0" w:line="240" w:lineRule="auto"/>
      </w:pPr>
      <w:r>
        <w:separator/>
      </w:r>
    </w:p>
  </w:footnote>
  <w:footnote w:type="continuationSeparator" w:id="0">
    <w:p w:rsidR="00C81A38" w:rsidRDefault="00C81A38" w:rsidP="00924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10" w:rsidRDefault="00C81A3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4050"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10" w:rsidRDefault="00C81A3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4051" o:spid="_x0000_s2051" type="#_x0000_t136" style="position:absolute;margin-left:0;margin-top:0;width:669.85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10" w:rsidRDefault="00C81A3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4049"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2735"/>
    <w:multiLevelType w:val="hybridMultilevel"/>
    <w:tmpl w:val="3E989D80"/>
    <w:lvl w:ilvl="0" w:tplc="B928D16A">
      <w:start w:val="1"/>
      <w:numFmt w:val="decimal"/>
      <w:lvlText w:val="%1."/>
      <w:lvlJc w:val="left"/>
      <w:pPr>
        <w:tabs>
          <w:tab w:val="num" w:pos="360"/>
        </w:tabs>
        <w:ind w:left="360" w:hanging="360"/>
      </w:pPr>
      <w:rPr>
        <w:rFonts w:ascii="Arial Narrow" w:hAnsi="Arial Narrow" w:hint="default"/>
        <w:b/>
        <w:i w:val="0"/>
        <w:sz w:val="24"/>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
    <w:nsid w:val="20D7085C"/>
    <w:multiLevelType w:val="multilevel"/>
    <w:tmpl w:val="DD9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C71C7F"/>
    <w:multiLevelType w:val="multilevel"/>
    <w:tmpl w:val="E324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10"/>
    <w:rsid w:val="00015469"/>
    <w:rsid w:val="000C42B5"/>
    <w:rsid w:val="00161A12"/>
    <w:rsid w:val="001A12C6"/>
    <w:rsid w:val="002C6A19"/>
    <w:rsid w:val="004E76DD"/>
    <w:rsid w:val="00520F04"/>
    <w:rsid w:val="00561670"/>
    <w:rsid w:val="00645A67"/>
    <w:rsid w:val="006E0462"/>
    <w:rsid w:val="00704002"/>
    <w:rsid w:val="00924110"/>
    <w:rsid w:val="009C346B"/>
    <w:rsid w:val="00A51D34"/>
    <w:rsid w:val="00A90E74"/>
    <w:rsid w:val="00C0766A"/>
    <w:rsid w:val="00C57013"/>
    <w:rsid w:val="00C81A38"/>
    <w:rsid w:val="00CB47B2"/>
    <w:rsid w:val="00F16BB3"/>
    <w:rsid w:val="00F54E7A"/>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24110"/>
    <w:pPr>
      <w:tabs>
        <w:tab w:val="center" w:pos="4536"/>
        <w:tab w:val="right" w:pos="9072"/>
      </w:tabs>
      <w:spacing w:after="0" w:line="240" w:lineRule="auto"/>
    </w:pPr>
  </w:style>
  <w:style w:type="character" w:customStyle="1" w:styleId="stbilgiChar">
    <w:name w:val="Üstbilgi Char"/>
    <w:basedOn w:val="VarsaylanParagrafYazTipi"/>
    <w:link w:val="stbilgi"/>
    <w:rsid w:val="00924110"/>
  </w:style>
  <w:style w:type="paragraph" w:styleId="Altbilgi">
    <w:name w:val="footer"/>
    <w:basedOn w:val="Normal"/>
    <w:link w:val="AltbilgiChar"/>
    <w:uiPriority w:val="99"/>
    <w:unhideWhenUsed/>
    <w:rsid w:val="009241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4110"/>
  </w:style>
  <w:style w:type="table" w:styleId="TabloKlavuzu">
    <w:name w:val="Table Grid"/>
    <w:basedOn w:val="NormalTablo"/>
    <w:uiPriority w:val="59"/>
    <w:rsid w:val="00924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241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4110"/>
    <w:rPr>
      <w:rFonts w:ascii="Tahoma" w:hAnsi="Tahoma" w:cs="Tahoma"/>
      <w:sz w:val="16"/>
      <w:szCs w:val="16"/>
    </w:rPr>
  </w:style>
  <w:style w:type="character" w:styleId="Gl">
    <w:name w:val="Strong"/>
    <w:basedOn w:val="VarsaylanParagrafYazTipi"/>
    <w:uiPriority w:val="22"/>
    <w:qFormat/>
    <w:rsid w:val="009241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24110"/>
    <w:pPr>
      <w:tabs>
        <w:tab w:val="center" w:pos="4536"/>
        <w:tab w:val="right" w:pos="9072"/>
      </w:tabs>
      <w:spacing w:after="0" w:line="240" w:lineRule="auto"/>
    </w:pPr>
  </w:style>
  <w:style w:type="character" w:customStyle="1" w:styleId="stbilgiChar">
    <w:name w:val="Üstbilgi Char"/>
    <w:basedOn w:val="VarsaylanParagrafYazTipi"/>
    <w:link w:val="stbilgi"/>
    <w:rsid w:val="00924110"/>
  </w:style>
  <w:style w:type="paragraph" w:styleId="Altbilgi">
    <w:name w:val="footer"/>
    <w:basedOn w:val="Normal"/>
    <w:link w:val="AltbilgiChar"/>
    <w:uiPriority w:val="99"/>
    <w:unhideWhenUsed/>
    <w:rsid w:val="009241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4110"/>
  </w:style>
  <w:style w:type="table" w:styleId="TabloKlavuzu">
    <w:name w:val="Table Grid"/>
    <w:basedOn w:val="NormalTablo"/>
    <w:uiPriority w:val="59"/>
    <w:rsid w:val="00924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241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4110"/>
    <w:rPr>
      <w:rFonts w:ascii="Tahoma" w:hAnsi="Tahoma" w:cs="Tahoma"/>
      <w:sz w:val="16"/>
      <w:szCs w:val="16"/>
    </w:rPr>
  </w:style>
  <w:style w:type="character" w:styleId="Gl">
    <w:name w:val="Strong"/>
    <w:basedOn w:val="VarsaylanParagrafYazTipi"/>
    <w:uiPriority w:val="22"/>
    <w:qFormat/>
    <w:rsid w:val="00924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084">
      <w:bodyDiv w:val="1"/>
      <w:marLeft w:val="0"/>
      <w:marRight w:val="0"/>
      <w:marTop w:val="0"/>
      <w:marBottom w:val="0"/>
      <w:divBdr>
        <w:top w:val="none" w:sz="0" w:space="0" w:color="auto"/>
        <w:left w:val="none" w:sz="0" w:space="0" w:color="auto"/>
        <w:bottom w:val="none" w:sz="0" w:space="0" w:color="auto"/>
        <w:right w:val="none" w:sz="0" w:space="0" w:color="auto"/>
      </w:divBdr>
    </w:div>
    <w:div w:id="275715552">
      <w:bodyDiv w:val="1"/>
      <w:marLeft w:val="0"/>
      <w:marRight w:val="0"/>
      <w:marTop w:val="0"/>
      <w:marBottom w:val="0"/>
      <w:divBdr>
        <w:top w:val="none" w:sz="0" w:space="0" w:color="auto"/>
        <w:left w:val="none" w:sz="0" w:space="0" w:color="auto"/>
        <w:bottom w:val="none" w:sz="0" w:space="0" w:color="auto"/>
        <w:right w:val="none" w:sz="0" w:space="0" w:color="auto"/>
      </w:divBdr>
    </w:div>
    <w:div w:id="658919845">
      <w:bodyDiv w:val="1"/>
      <w:marLeft w:val="0"/>
      <w:marRight w:val="0"/>
      <w:marTop w:val="0"/>
      <w:marBottom w:val="0"/>
      <w:divBdr>
        <w:top w:val="none" w:sz="0" w:space="0" w:color="auto"/>
        <w:left w:val="none" w:sz="0" w:space="0" w:color="auto"/>
        <w:bottom w:val="none" w:sz="0" w:space="0" w:color="auto"/>
        <w:right w:val="none" w:sz="0" w:space="0" w:color="auto"/>
      </w:divBdr>
    </w:div>
    <w:div w:id="14551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4</cp:revision>
  <cp:lastPrinted>2018-04-05T11:26:00Z</cp:lastPrinted>
  <dcterms:created xsi:type="dcterms:W3CDTF">2018-04-05T11:27:00Z</dcterms:created>
  <dcterms:modified xsi:type="dcterms:W3CDTF">2018-06-26T07:51:00Z</dcterms:modified>
</cp:coreProperties>
</file>