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17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1985"/>
        <w:gridCol w:w="1362"/>
      </w:tblGrid>
      <w:tr w:rsidR="00905F48" w:rsidTr="007A51F1">
        <w:tc>
          <w:tcPr>
            <w:tcW w:w="2235" w:type="dxa"/>
            <w:vMerge w:val="restart"/>
            <w:shd w:val="clear" w:color="auto" w:fill="auto"/>
          </w:tcPr>
          <w:p w:rsidR="00905F48" w:rsidRDefault="00905F48" w:rsidP="007A51F1">
            <w:pPr>
              <w:ind w:right="225"/>
            </w:pPr>
            <w:r>
              <w:rPr>
                <w:noProof/>
              </w:rPr>
              <w:drawing>
                <wp:inline distT="0" distB="0" distL="0" distR="0">
                  <wp:extent cx="1285875" cy="8191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b/>
                <w:w w:val="90"/>
              </w:rPr>
            </w:pPr>
          </w:p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b/>
              </w:rPr>
            </w:pPr>
            <w:r w:rsidRPr="00905F48">
              <w:rPr>
                <w:rFonts w:ascii="Calibri" w:hAnsi="Calibri"/>
                <w:b/>
                <w:bCs/>
                <w:w w:val="90"/>
              </w:rPr>
              <w:t>ELEKTRİK DALGALANMALARI VE ŞEBEKE KESİNTİLERİNE KARŞI KULLANIM,</w:t>
            </w:r>
            <w:r>
              <w:rPr>
                <w:rFonts w:ascii="Calibri" w:hAnsi="Calibri"/>
                <w:b/>
                <w:bCs/>
                <w:w w:val="90"/>
              </w:rPr>
              <w:t xml:space="preserve"> PERİYODİK BAKIM, ACİL MÜDAHALE</w:t>
            </w:r>
            <w:r w:rsidRPr="00905F48">
              <w:rPr>
                <w:rFonts w:ascii="Calibri" w:hAnsi="Calibri"/>
                <w:b/>
                <w:bCs/>
                <w:w w:val="90"/>
              </w:rPr>
              <w:t xml:space="preserve"> PLAN VE PROSEDÜRÜ</w:t>
            </w: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05F48">
              <w:rPr>
                <w:rFonts w:ascii="Calibri" w:hAnsi="Calibri"/>
                <w:sz w:val="20"/>
                <w:szCs w:val="20"/>
              </w:rPr>
              <w:t>TY.PR</w:t>
            </w:r>
            <w:proofErr w:type="gramEnd"/>
            <w:r w:rsidRPr="00905F48">
              <w:rPr>
                <w:rFonts w:ascii="Calibri" w:hAnsi="Calibri"/>
                <w:sz w:val="20"/>
                <w:szCs w:val="20"/>
              </w:rPr>
              <w:t>.06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23.08.2016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362" w:type="dxa"/>
            <w:shd w:val="clear" w:color="auto" w:fill="auto"/>
          </w:tcPr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1/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</w:tbl>
    <w:p w:rsidR="00905F48" w:rsidRDefault="00905F48"/>
    <w:p w:rsidR="00905F48" w:rsidRPr="00905F48" w:rsidRDefault="00905F48" w:rsidP="00905F48"/>
    <w:p w:rsidR="00905F48" w:rsidRPr="00905F48" w:rsidRDefault="00905F48" w:rsidP="00905F48"/>
    <w:p w:rsidR="00905F48" w:rsidRPr="00905F48" w:rsidRDefault="00905F48" w:rsidP="00905F48"/>
    <w:p w:rsidR="00905F48" w:rsidRPr="00905F48" w:rsidRDefault="00905F48" w:rsidP="00905F48"/>
    <w:p w:rsidR="00905F48" w:rsidRDefault="00905F48" w:rsidP="00905F48"/>
    <w:p w:rsidR="00905F48" w:rsidRPr="00E33F38" w:rsidRDefault="00905F48" w:rsidP="00905F48">
      <w:pPr>
        <w:ind w:left="993" w:right="410"/>
        <w:jc w:val="both"/>
        <w:rPr>
          <w:rFonts w:cs="Calibri"/>
          <w:b/>
        </w:rPr>
      </w:pPr>
      <w:r w:rsidRPr="00905F48">
        <w:rPr>
          <w:b/>
        </w:rPr>
        <w:t>A.</w:t>
      </w:r>
      <w:r w:rsidRPr="00E33F38">
        <w:rPr>
          <w:rFonts w:cs="Calibri"/>
          <w:b/>
        </w:rPr>
        <w:t>ÖZELLİKLİ BİYOMEDİKAL DAYANIKLI TAŞINIRLARA YÖNELİK ELEKTRİK DALGALANMALARI VE ŞEBEKE KESİNTİLERİNE KARŞI KULLANIM VE PERİYODİK BAKIM PROSEDÜRÜ</w:t>
      </w:r>
    </w:p>
    <w:p w:rsidR="00905F48" w:rsidRPr="00E33F38" w:rsidRDefault="00905F48" w:rsidP="00905F48">
      <w:pPr>
        <w:pStyle w:val="ListeParagraf"/>
        <w:numPr>
          <w:ilvl w:val="0"/>
          <w:numId w:val="1"/>
        </w:numPr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AMAÇ</w:t>
      </w:r>
    </w:p>
    <w:p w:rsidR="00905F48" w:rsidRPr="00E33F38" w:rsidRDefault="00905F48" w:rsidP="00905F48">
      <w:pPr>
        <w:ind w:left="993" w:right="410"/>
        <w:jc w:val="both"/>
        <w:rPr>
          <w:rFonts w:cs="Calibri"/>
        </w:rPr>
      </w:pPr>
      <w:r w:rsidRPr="00E33F38">
        <w:rPr>
          <w:rFonts w:cs="Calibri"/>
        </w:rPr>
        <w:t xml:space="preserve">Sağlık tesislerinde bulunan biyomedikal dayanıklı taşınırlara yönelik elektrik dalgalanmaları ve şebeke kesintilerine karşı kullanılan kesintisiz güç kaynaklarının (UPS) özelliklerinin belirlenmesi, kullanım ve periyodik bakımı ile ilgili işleyişin sağlanması, </w:t>
      </w:r>
    </w:p>
    <w:p w:rsidR="00905F48" w:rsidRPr="00E33F38" w:rsidRDefault="00905F48" w:rsidP="00905F48">
      <w:pPr>
        <w:pStyle w:val="ListeParagraf"/>
        <w:numPr>
          <w:ilvl w:val="0"/>
          <w:numId w:val="1"/>
        </w:numPr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KAPSAM</w:t>
      </w:r>
    </w:p>
    <w:p w:rsidR="00905F48" w:rsidRPr="00E33F38" w:rsidRDefault="00905F48" w:rsidP="00905F48">
      <w:pPr>
        <w:ind w:left="993" w:right="410"/>
        <w:jc w:val="both"/>
        <w:rPr>
          <w:rFonts w:cs="Calibri"/>
        </w:rPr>
      </w:pPr>
      <w:r w:rsidRPr="00E33F38">
        <w:rPr>
          <w:rFonts w:cs="Calibri"/>
        </w:rPr>
        <w:t>Özellikli biyomedikal dayanıklı taşınırlar için kullanılan kesintisiz güç kaynaklarının niteliğini, kullanım ve periyodik bakım faaliyetlerini kapsar.</w:t>
      </w:r>
    </w:p>
    <w:p w:rsidR="00905F48" w:rsidRPr="00E33F38" w:rsidRDefault="00905F48" w:rsidP="00905F48">
      <w:pPr>
        <w:pStyle w:val="ListeParagraf"/>
        <w:numPr>
          <w:ilvl w:val="0"/>
          <w:numId w:val="1"/>
        </w:numPr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KISALTMALAR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 xml:space="preserve">UPS ( </w:t>
      </w:r>
      <w:proofErr w:type="spellStart"/>
      <w:r w:rsidRPr="00E33F38">
        <w:rPr>
          <w:rFonts w:cs="Calibri"/>
          <w:sz w:val="24"/>
          <w:szCs w:val="24"/>
        </w:rPr>
        <w:t>Uninterruptible</w:t>
      </w:r>
      <w:proofErr w:type="spellEnd"/>
      <w:r w:rsidRPr="00E33F38">
        <w:rPr>
          <w:rFonts w:cs="Calibri"/>
          <w:sz w:val="24"/>
          <w:szCs w:val="24"/>
        </w:rPr>
        <w:t xml:space="preserve"> </w:t>
      </w:r>
      <w:proofErr w:type="spellStart"/>
      <w:r w:rsidRPr="00E33F38">
        <w:rPr>
          <w:rFonts w:cs="Calibri"/>
          <w:sz w:val="24"/>
          <w:szCs w:val="24"/>
        </w:rPr>
        <w:t>Power</w:t>
      </w:r>
      <w:proofErr w:type="spellEnd"/>
      <w:r w:rsidRPr="00E33F38">
        <w:rPr>
          <w:rFonts w:cs="Calibri"/>
          <w:sz w:val="24"/>
          <w:szCs w:val="24"/>
        </w:rPr>
        <w:t xml:space="preserve"> </w:t>
      </w:r>
      <w:proofErr w:type="spellStart"/>
      <w:r w:rsidRPr="00E33F38">
        <w:rPr>
          <w:rFonts w:cs="Calibri"/>
          <w:sz w:val="24"/>
          <w:szCs w:val="24"/>
        </w:rPr>
        <w:t>Supply</w:t>
      </w:r>
      <w:proofErr w:type="spellEnd"/>
      <w:r w:rsidRPr="00E33F38">
        <w:rPr>
          <w:rFonts w:cs="Calibri"/>
          <w:sz w:val="24"/>
          <w:szCs w:val="24"/>
        </w:rPr>
        <w:t xml:space="preserve">) : Kesintisiz Güç Kaynağı 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</w:p>
    <w:p w:rsidR="00905F48" w:rsidRPr="00E33F38" w:rsidRDefault="00905F48" w:rsidP="00905F48">
      <w:pPr>
        <w:pStyle w:val="ListeParagraf"/>
        <w:numPr>
          <w:ilvl w:val="0"/>
          <w:numId w:val="1"/>
        </w:numPr>
        <w:spacing w:after="0"/>
        <w:ind w:left="993" w:right="410"/>
        <w:jc w:val="both"/>
        <w:rPr>
          <w:rFonts w:cs="Calibri"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TANIMLAR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Kesintisiz Güç Kaynağı:</w:t>
      </w:r>
      <w:r w:rsidRPr="00E33F38">
        <w:rPr>
          <w:rFonts w:cs="Calibri"/>
          <w:sz w:val="24"/>
          <w:szCs w:val="24"/>
        </w:rPr>
        <w:t xml:space="preserve"> herhangi bir elektrik, elektronik cihazın şebeke beslemesinin (Genellikle Türkiye için 220 V AC ve 380 V AC ) kesilmesini, tolerans dışı yüksek veya düşük gelmesini önleyen bir elektronik cihazdır.</w:t>
      </w:r>
    </w:p>
    <w:p w:rsidR="00905F48" w:rsidRPr="00E33F38" w:rsidRDefault="00905F48" w:rsidP="00905F48">
      <w:pPr>
        <w:pStyle w:val="ListeParagraf"/>
        <w:numPr>
          <w:ilvl w:val="0"/>
          <w:numId w:val="1"/>
        </w:numPr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SORUMLULAR</w:t>
      </w:r>
    </w:p>
    <w:p w:rsidR="00905F48" w:rsidRPr="00C133C7" w:rsidRDefault="00905F48" w:rsidP="00905F48">
      <w:pPr>
        <w:pStyle w:val="ListeParagraf"/>
        <w:numPr>
          <w:ilvl w:val="0"/>
          <w:numId w:val="8"/>
        </w:numPr>
        <w:spacing w:after="0"/>
        <w:ind w:left="993" w:right="410" w:firstLine="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>Medikal Muhase</w:t>
      </w:r>
      <w:r>
        <w:rPr>
          <w:rFonts w:cs="Calibri"/>
          <w:sz w:val="24"/>
          <w:szCs w:val="24"/>
          <w:highlight w:val="yellow"/>
        </w:rPr>
        <w:t>b</w:t>
      </w:r>
      <w:r w:rsidRPr="00C133C7">
        <w:rPr>
          <w:rFonts w:cs="Calibri"/>
          <w:sz w:val="24"/>
          <w:szCs w:val="24"/>
          <w:highlight w:val="yellow"/>
        </w:rPr>
        <w:t xml:space="preserve">e Müdürü, </w:t>
      </w:r>
    </w:p>
    <w:p w:rsidR="00905F48" w:rsidRDefault="00905F48" w:rsidP="00905F48">
      <w:pPr>
        <w:pStyle w:val="ListeParagraf"/>
        <w:numPr>
          <w:ilvl w:val="0"/>
          <w:numId w:val="8"/>
        </w:numPr>
        <w:spacing w:after="0"/>
        <w:ind w:left="993" w:right="410" w:firstLine="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 xml:space="preserve">Teknik Hizmetler Birim Sorumlusu ve çalışanları, </w:t>
      </w:r>
    </w:p>
    <w:p w:rsidR="00905F48" w:rsidRPr="00C133C7" w:rsidRDefault="00905F48" w:rsidP="00905F48">
      <w:pPr>
        <w:pStyle w:val="ListeParagraf"/>
        <w:numPr>
          <w:ilvl w:val="0"/>
          <w:numId w:val="8"/>
        </w:numPr>
        <w:spacing w:after="0"/>
        <w:ind w:left="993" w:right="410" w:firstLine="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>Özellikli biyomedikal dayanıklı taşınırların kullanıcıları ve bulunduğu servisin sorumluları</w:t>
      </w: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</w:p>
    <w:p w:rsidR="00905F48" w:rsidRPr="00E33F38" w:rsidRDefault="00905F48" w:rsidP="00905F48">
      <w:pPr>
        <w:pStyle w:val="ListeParagraf"/>
        <w:numPr>
          <w:ilvl w:val="0"/>
          <w:numId w:val="1"/>
        </w:numPr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UPS NİTELİK, KULLANIM, KONTROL VE PERİYODİK BAKIM FAALİYETLERİ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6.1. Özellikli Biyomedikal Dayanıklı Taşınırların Kullandığı UPS Nitelikleri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 xml:space="preserve">Özellikli biyomedikal dayanıklı taşınırların ve yaşam destek ünitelerinin mutlaka kesintisiz güç kaynakları ile desteklenmesi gerekmektedir. 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 xml:space="preserve">Ameliyathane ve yoğun bakım kritik alanlar arasındadır. Bu alanlarda kullanılan </w:t>
      </w:r>
      <w:proofErr w:type="spellStart"/>
      <w:r w:rsidRPr="00E33F38">
        <w:rPr>
          <w:rFonts w:cs="Calibri"/>
          <w:sz w:val="24"/>
          <w:szCs w:val="24"/>
        </w:rPr>
        <w:t>ventilatör</w:t>
      </w:r>
      <w:proofErr w:type="spellEnd"/>
      <w:r w:rsidRPr="00E33F38">
        <w:rPr>
          <w:rFonts w:cs="Calibri"/>
          <w:sz w:val="24"/>
          <w:szCs w:val="24"/>
        </w:rPr>
        <w:t>, anestezi cihazı gibi cihazların UPS bağlı olan prizlere bağlı olması gerekmektedir.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UPS satın alma planlaması yapılırken cihazların toplam çektiği akım, sarf ettiği enerji, mesafe ve iletim yolu kaynaklı enerji kaybı, daha sonra eklenebilecek cihazların hesap edilmesi gerekmektedir.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6.2. UPS Kullanım, Kontrol ve Periyodik Bakım Talimatı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 xml:space="preserve">UPS cihazının kullanım talimatında belirtilen şekilde devreye alma işlemleri yapılır. 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 xml:space="preserve"> </w:t>
      </w:r>
      <w:proofErr w:type="gramStart"/>
      <w:r w:rsidRPr="00E33F38">
        <w:rPr>
          <w:rFonts w:cs="Calibri"/>
          <w:sz w:val="24"/>
          <w:szCs w:val="24"/>
        </w:rPr>
        <w:t>(</w:t>
      </w:r>
      <w:proofErr w:type="gramEnd"/>
      <w:r w:rsidRPr="00E33F38">
        <w:rPr>
          <w:rFonts w:cs="Calibri"/>
          <w:sz w:val="24"/>
          <w:szCs w:val="24"/>
        </w:rPr>
        <w:t>İsteyen Sağlık Tesisi kullandığı UPS cihazına ait basit çalıştırma aşamasını yazabilecektir. Her marka ve modelde uygulanması gereken çalıştırma prosedürünün farklı olabileceği unutulmamalıdır.</w:t>
      </w:r>
      <w:proofErr w:type="gramStart"/>
      <w:r w:rsidRPr="00E33F38">
        <w:rPr>
          <w:rFonts w:cs="Calibri"/>
          <w:sz w:val="24"/>
          <w:szCs w:val="24"/>
        </w:rPr>
        <w:t>)</w:t>
      </w:r>
      <w:proofErr w:type="gramEnd"/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17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1985"/>
        <w:gridCol w:w="1362"/>
      </w:tblGrid>
      <w:tr w:rsidR="00905F48" w:rsidTr="007A51F1">
        <w:tc>
          <w:tcPr>
            <w:tcW w:w="2235" w:type="dxa"/>
            <w:vMerge w:val="restart"/>
            <w:shd w:val="clear" w:color="auto" w:fill="auto"/>
          </w:tcPr>
          <w:p w:rsidR="00905F48" w:rsidRDefault="00905F48" w:rsidP="007A51F1">
            <w:pPr>
              <w:ind w:right="225"/>
            </w:pPr>
            <w:r>
              <w:rPr>
                <w:noProof/>
              </w:rPr>
              <w:lastRenderedPageBreak/>
              <w:drawing>
                <wp:inline distT="0" distB="0" distL="0" distR="0" wp14:anchorId="1D07B50D" wp14:editId="4BB97356">
                  <wp:extent cx="1285875" cy="8191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b/>
                <w:w w:val="90"/>
              </w:rPr>
            </w:pPr>
          </w:p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b/>
              </w:rPr>
            </w:pPr>
            <w:r w:rsidRPr="00905F48">
              <w:rPr>
                <w:rFonts w:ascii="Calibri" w:hAnsi="Calibri"/>
                <w:b/>
                <w:bCs/>
                <w:w w:val="90"/>
              </w:rPr>
              <w:t>ELEKTRİK DALGALANMALARI VE ŞEBEKE KESİNTİLERİNE KARŞI KULLANIM,</w:t>
            </w:r>
            <w:r>
              <w:rPr>
                <w:rFonts w:ascii="Calibri" w:hAnsi="Calibri"/>
                <w:b/>
                <w:bCs/>
                <w:w w:val="90"/>
              </w:rPr>
              <w:t xml:space="preserve"> PERİYODİK BAKIM, ACİL </w:t>
            </w:r>
            <w:r>
              <w:rPr>
                <w:rFonts w:ascii="Calibri" w:hAnsi="Calibri"/>
                <w:b/>
                <w:bCs/>
                <w:w w:val="90"/>
              </w:rPr>
              <w:t>MÜDAHALE</w:t>
            </w:r>
            <w:r w:rsidRPr="00905F48">
              <w:rPr>
                <w:rFonts w:ascii="Calibri" w:hAnsi="Calibri"/>
                <w:b/>
                <w:bCs/>
                <w:w w:val="90"/>
              </w:rPr>
              <w:t xml:space="preserve"> PLAN VE PROSEDÜRÜ</w:t>
            </w: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05F48">
              <w:rPr>
                <w:rFonts w:ascii="Calibri" w:hAnsi="Calibri"/>
                <w:sz w:val="20"/>
                <w:szCs w:val="20"/>
              </w:rPr>
              <w:t>TY.PR</w:t>
            </w:r>
            <w:proofErr w:type="gramEnd"/>
            <w:r w:rsidRPr="00905F48">
              <w:rPr>
                <w:rFonts w:ascii="Calibri" w:hAnsi="Calibri"/>
                <w:sz w:val="20"/>
                <w:szCs w:val="20"/>
              </w:rPr>
              <w:t>.06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23.08.2016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362" w:type="dxa"/>
            <w:shd w:val="clear" w:color="auto" w:fill="auto"/>
          </w:tcPr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2/3</w:t>
            </w:r>
          </w:p>
        </w:tc>
      </w:tr>
    </w:tbl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</w:p>
    <w:p w:rsidR="00905F48" w:rsidRDefault="00905F48" w:rsidP="00905F48">
      <w:pPr>
        <w:pStyle w:val="ListeParagraf"/>
        <w:spacing w:after="0"/>
        <w:ind w:left="993" w:right="410"/>
        <w:jc w:val="center"/>
        <w:rPr>
          <w:rFonts w:cs="Calibri"/>
          <w:b/>
          <w:sz w:val="24"/>
          <w:szCs w:val="24"/>
        </w:rPr>
      </w:pPr>
    </w:p>
    <w:p w:rsidR="00905F48" w:rsidRPr="00E33F38" w:rsidRDefault="00905F48" w:rsidP="00905F48">
      <w:pPr>
        <w:pStyle w:val="ListeParagraf"/>
        <w:spacing w:after="0"/>
        <w:ind w:left="993" w:right="410"/>
        <w:jc w:val="center"/>
        <w:rPr>
          <w:rFonts w:cs="Calibri"/>
          <w:b/>
          <w:sz w:val="24"/>
          <w:szCs w:val="24"/>
        </w:rPr>
      </w:pPr>
    </w:p>
    <w:p w:rsidR="00905F48" w:rsidRDefault="00905F48" w:rsidP="00905F48">
      <w:pPr>
        <w:pStyle w:val="ListeParagraf"/>
        <w:spacing w:after="0"/>
        <w:ind w:left="993" w:right="410"/>
        <w:jc w:val="center"/>
        <w:rPr>
          <w:rFonts w:cs="Calibri"/>
          <w:sz w:val="24"/>
          <w:szCs w:val="24"/>
          <w:highlight w:val="yellow"/>
        </w:rPr>
      </w:pP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E33F38">
        <w:rPr>
          <w:rFonts w:cs="Calibri"/>
          <w:b/>
          <w:sz w:val="24"/>
          <w:szCs w:val="24"/>
        </w:rPr>
        <w:t>ÖRNEK UPS Çalıştırma Talimatı:</w:t>
      </w:r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 xml:space="preserve">1- </w:t>
      </w:r>
      <w:r w:rsidRPr="00C133C7">
        <w:rPr>
          <w:rFonts w:cs="Calibri"/>
          <w:b/>
          <w:sz w:val="24"/>
          <w:szCs w:val="24"/>
          <w:highlight w:val="yellow"/>
        </w:rPr>
        <w:t>(F1)</w:t>
      </w:r>
      <w:r w:rsidRPr="00C133C7">
        <w:rPr>
          <w:rFonts w:cs="Calibri"/>
          <w:sz w:val="24"/>
          <w:szCs w:val="24"/>
          <w:highlight w:val="yellow"/>
        </w:rPr>
        <w:t xml:space="preserve"> giriş devre kesicisini </w:t>
      </w:r>
      <w:r w:rsidRPr="00C133C7">
        <w:rPr>
          <w:rFonts w:cs="Calibri"/>
          <w:b/>
          <w:sz w:val="24"/>
          <w:szCs w:val="24"/>
          <w:highlight w:val="yellow"/>
        </w:rPr>
        <w:t>‘’ON’’ / ‘’1’’</w:t>
      </w:r>
      <w:r w:rsidRPr="00C133C7">
        <w:rPr>
          <w:rFonts w:cs="Calibri"/>
          <w:sz w:val="24"/>
          <w:szCs w:val="24"/>
          <w:highlight w:val="yellow"/>
        </w:rPr>
        <w:t xml:space="preserve"> konumuna getiriniz.</w:t>
      </w: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 xml:space="preserve">2- </w:t>
      </w:r>
      <w:r w:rsidRPr="00C133C7">
        <w:rPr>
          <w:rFonts w:cs="Calibri"/>
          <w:b/>
          <w:sz w:val="24"/>
          <w:szCs w:val="24"/>
          <w:highlight w:val="yellow"/>
        </w:rPr>
        <w:t>(F6)</w:t>
      </w:r>
      <w:r w:rsidRPr="00C133C7">
        <w:rPr>
          <w:rFonts w:cs="Calibri"/>
          <w:sz w:val="24"/>
          <w:szCs w:val="24"/>
          <w:highlight w:val="yellow"/>
        </w:rPr>
        <w:t xml:space="preserve"> </w:t>
      </w:r>
      <w:proofErr w:type="spellStart"/>
      <w:r w:rsidRPr="00C133C7">
        <w:rPr>
          <w:rFonts w:cs="Calibri"/>
          <w:sz w:val="24"/>
          <w:szCs w:val="24"/>
          <w:highlight w:val="yellow"/>
        </w:rPr>
        <w:t>inrush</w:t>
      </w:r>
      <w:proofErr w:type="spellEnd"/>
      <w:r w:rsidRPr="00C133C7">
        <w:rPr>
          <w:rFonts w:cs="Calibri"/>
          <w:sz w:val="24"/>
          <w:szCs w:val="24"/>
          <w:highlight w:val="yellow"/>
        </w:rPr>
        <w:t xml:space="preserve"> devre kesicisini </w:t>
      </w:r>
      <w:r w:rsidRPr="00C133C7">
        <w:rPr>
          <w:rFonts w:cs="Calibri"/>
          <w:b/>
          <w:sz w:val="24"/>
          <w:szCs w:val="24"/>
          <w:highlight w:val="yellow"/>
        </w:rPr>
        <w:t>‘’ON’’ / ‘’1’’</w:t>
      </w:r>
      <w:r w:rsidRPr="00C133C7">
        <w:rPr>
          <w:rFonts w:cs="Calibri"/>
          <w:sz w:val="24"/>
          <w:szCs w:val="24"/>
          <w:highlight w:val="yellow"/>
        </w:rPr>
        <w:t xml:space="preserve"> konumuna getiriniz.</w:t>
      </w: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 xml:space="preserve">3- Ön panelde </w:t>
      </w:r>
      <w:proofErr w:type="spellStart"/>
      <w:r w:rsidRPr="00C133C7">
        <w:rPr>
          <w:rFonts w:cs="Calibri"/>
          <w:sz w:val="24"/>
          <w:szCs w:val="24"/>
          <w:highlight w:val="yellow"/>
        </w:rPr>
        <w:t>line</w:t>
      </w:r>
      <w:proofErr w:type="spellEnd"/>
      <w:r w:rsidRPr="00C133C7">
        <w:rPr>
          <w:rFonts w:cs="Calibri"/>
          <w:sz w:val="24"/>
          <w:szCs w:val="24"/>
          <w:highlight w:val="yellow"/>
        </w:rPr>
        <w:t xml:space="preserve"> 1 ve </w:t>
      </w:r>
      <w:proofErr w:type="spellStart"/>
      <w:r w:rsidRPr="00C133C7">
        <w:rPr>
          <w:rFonts w:cs="Calibri"/>
          <w:sz w:val="24"/>
          <w:szCs w:val="24"/>
          <w:highlight w:val="yellow"/>
        </w:rPr>
        <w:t>line</w:t>
      </w:r>
      <w:proofErr w:type="spellEnd"/>
      <w:r w:rsidRPr="00C133C7">
        <w:rPr>
          <w:rFonts w:cs="Calibri"/>
          <w:sz w:val="24"/>
          <w:szCs w:val="24"/>
          <w:highlight w:val="yellow"/>
        </w:rPr>
        <w:t xml:space="preserve"> 2 LED </w:t>
      </w:r>
      <w:proofErr w:type="spellStart"/>
      <w:r w:rsidRPr="00C133C7">
        <w:rPr>
          <w:rFonts w:cs="Calibri"/>
          <w:sz w:val="24"/>
          <w:szCs w:val="24"/>
          <w:highlight w:val="yellow"/>
        </w:rPr>
        <w:t>leri</w:t>
      </w:r>
      <w:proofErr w:type="spellEnd"/>
      <w:r w:rsidRPr="00C133C7">
        <w:rPr>
          <w:rFonts w:cs="Calibri"/>
          <w:sz w:val="24"/>
          <w:szCs w:val="24"/>
          <w:highlight w:val="yellow"/>
        </w:rPr>
        <w:t xml:space="preserve"> sürekli yanana kadar bekleyiniz.</w:t>
      </w: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 xml:space="preserve">4- LCD ‘ de </w:t>
      </w:r>
      <w:r w:rsidRPr="00C133C7">
        <w:rPr>
          <w:rFonts w:cs="Calibri"/>
          <w:b/>
          <w:sz w:val="24"/>
          <w:szCs w:val="24"/>
          <w:highlight w:val="yellow"/>
        </w:rPr>
        <w:t>‘’ NORMAL’’</w:t>
      </w:r>
      <w:r w:rsidRPr="00C133C7">
        <w:rPr>
          <w:rFonts w:cs="Calibri"/>
          <w:sz w:val="24"/>
          <w:szCs w:val="24"/>
          <w:highlight w:val="yellow"/>
        </w:rPr>
        <w:t xml:space="preserve"> mesajını görünüz.</w:t>
      </w: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 xml:space="preserve">5- </w:t>
      </w:r>
      <w:r w:rsidRPr="00C133C7">
        <w:rPr>
          <w:rFonts w:cs="Calibri"/>
          <w:b/>
          <w:sz w:val="24"/>
          <w:szCs w:val="24"/>
          <w:highlight w:val="yellow"/>
        </w:rPr>
        <w:t>(F5)</w:t>
      </w:r>
      <w:r w:rsidRPr="00C133C7">
        <w:rPr>
          <w:rFonts w:cs="Calibri"/>
          <w:sz w:val="24"/>
          <w:szCs w:val="24"/>
          <w:highlight w:val="yellow"/>
        </w:rPr>
        <w:t xml:space="preserve"> AKÜ devre kesicisini  </w:t>
      </w:r>
      <w:r w:rsidRPr="00C133C7">
        <w:rPr>
          <w:rFonts w:cs="Calibri"/>
          <w:b/>
          <w:sz w:val="24"/>
          <w:szCs w:val="24"/>
          <w:highlight w:val="yellow"/>
        </w:rPr>
        <w:t>’’ON’’ / ‘’1’’</w:t>
      </w:r>
      <w:r w:rsidRPr="00C133C7">
        <w:rPr>
          <w:rFonts w:cs="Calibri"/>
          <w:sz w:val="24"/>
          <w:szCs w:val="24"/>
          <w:highlight w:val="yellow"/>
        </w:rPr>
        <w:t xml:space="preserve"> konumuna getiriniz.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  <w:r w:rsidRPr="00C133C7">
        <w:rPr>
          <w:rFonts w:cs="Calibri"/>
          <w:sz w:val="24"/>
          <w:szCs w:val="24"/>
          <w:highlight w:val="yellow"/>
        </w:rPr>
        <w:t xml:space="preserve">6- </w:t>
      </w:r>
      <w:r w:rsidRPr="00C133C7">
        <w:rPr>
          <w:rFonts w:cs="Calibri"/>
          <w:b/>
          <w:sz w:val="24"/>
          <w:szCs w:val="24"/>
          <w:highlight w:val="yellow"/>
        </w:rPr>
        <w:t>( F2)</w:t>
      </w:r>
      <w:r w:rsidRPr="00C133C7">
        <w:rPr>
          <w:rFonts w:cs="Calibri"/>
          <w:sz w:val="24"/>
          <w:szCs w:val="24"/>
          <w:highlight w:val="yellow"/>
        </w:rPr>
        <w:t xml:space="preserve"> çıkış devre kesicisini  </w:t>
      </w:r>
      <w:r w:rsidRPr="00C133C7">
        <w:rPr>
          <w:rFonts w:cs="Calibri"/>
          <w:b/>
          <w:sz w:val="24"/>
          <w:szCs w:val="24"/>
          <w:highlight w:val="yellow"/>
        </w:rPr>
        <w:t>’’ON’’ / ‘’1’’</w:t>
      </w:r>
      <w:r w:rsidRPr="00C133C7">
        <w:rPr>
          <w:rFonts w:cs="Calibri"/>
          <w:sz w:val="24"/>
          <w:szCs w:val="24"/>
          <w:highlight w:val="yellow"/>
        </w:rPr>
        <w:t xml:space="preserve"> konumuna getiriniz.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UPS Kapatma Talimatı:</w:t>
      </w: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 xml:space="preserve">1- </w:t>
      </w:r>
      <w:r w:rsidRPr="00C133C7">
        <w:rPr>
          <w:rFonts w:cs="Calibri"/>
          <w:b/>
          <w:sz w:val="24"/>
          <w:szCs w:val="24"/>
          <w:highlight w:val="yellow"/>
        </w:rPr>
        <w:t>(F2)</w:t>
      </w:r>
      <w:r w:rsidRPr="00C133C7">
        <w:rPr>
          <w:rFonts w:cs="Calibri"/>
          <w:sz w:val="24"/>
          <w:szCs w:val="24"/>
          <w:highlight w:val="yellow"/>
        </w:rPr>
        <w:t xml:space="preserve"> çıkış devre kesicisini </w:t>
      </w:r>
      <w:r w:rsidRPr="00C133C7">
        <w:rPr>
          <w:rFonts w:cs="Calibri"/>
          <w:b/>
          <w:sz w:val="24"/>
          <w:szCs w:val="24"/>
          <w:highlight w:val="yellow"/>
        </w:rPr>
        <w:t>‘’ OFF’’ / ‘’  0 ‘’</w:t>
      </w:r>
      <w:r w:rsidRPr="00C133C7">
        <w:rPr>
          <w:rFonts w:cs="Calibri"/>
          <w:sz w:val="24"/>
          <w:szCs w:val="24"/>
          <w:highlight w:val="yellow"/>
        </w:rPr>
        <w:t xml:space="preserve"> konumuna getiriniz.</w:t>
      </w: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>2-</w:t>
      </w:r>
      <w:r w:rsidRPr="00C133C7">
        <w:rPr>
          <w:rFonts w:cs="Calibri"/>
          <w:b/>
          <w:sz w:val="24"/>
          <w:szCs w:val="24"/>
          <w:highlight w:val="yellow"/>
        </w:rPr>
        <w:t xml:space="preserve">(F6)  </w:t>
      </w:r>
      <w:proofErr w:type="spellStart"/>
      <w:r w:rsidRPr="00C133C7">
        <w:rPr>
          <w:rFonts w:cs="Calibri"/>
          <w:sz w:val="24"/>
          <w:szCs w:val="24"/>
          <w:highlight w:val="yellow"/>
        </w:rPr>
        <w:t>inrush</w:t>
      </w:r>
      <w:proofErr w:type="spellEnd"/>
      <w:r w:rsidRPr="00C133C7">
        <w:rPr>
          <w:rFonts w:cs="Calibri"/>
          <w:sz w:val="24"/>
          <w:szCs w:val="24"/>
          <w:highlight w:val="yellow"/>
        </w:rPr>
        <w:t xml:space="preserve"> devre kesicisini </w:t>
      </w:r>
      <w:r w:rsidRPr="00C133C7">
        <w:rPr>
          <w:rFonts w:cs="Calibri"/>
          <w:b/>
          <w:sz w:val="24"/>
          <w:szCs w:val="24"/>
          <w:highlight w:val="yellow"/>
        </w:rPr>
        <w:t>‘’ OFF’’ / ‘’  0 ‘’</w:t>
      </w:r>
      <w:r w:rsidRPr="00C133C7">
        <w:rPr>
          <w:rFonts w:cs="Calibri"/>
          <w:sz w:val="24"/>
          <w:szCs w:val="24"/>
          <w:highlight w:val="yellow"/>
        </w:rPr>
        <w:t xml:space="preserve"> konumuna getiriniz.</w:t>
      </w:r>
    </w:p>
    <w:p w:rsidR="00905F48" w:rsidRPr="00C133C7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  <w:highlight w:val="yellow"/>
        </w:rPr>
      </w:pPr>
      <w:r w:rsidRPr="00C133C7">
        <w:rPr>
          <w:rFonts w:cs="Calibri"/>
          <w:sz w:val="24"/>
          <w:szCs w:val="24"/>
          <w:highlight w:val="yellow"/>
        </w:rPr>
        <w:t>3-</w:t>
      </w:r>
      <w:r w:rsidRPr="00C133C7">
        <w:rPr>
          <w:rFonts w:cs="Calibri"/>
          <w:b/>
          <w:sz w:val="24"/>
          <w:szCs w:val="24"/>
          <w:highlight w:val="yellow"/>
        </w:rPr>
        <w:t>(F5</w:t>
      </w:r>
      <w:r w:rsidRPr="00C133C7">
        <w:rPr>
          <w:rFonts w:cs="Calibri"/>
          <w:sz w:val="24"/>
          <w:szCs w:val="24"/>
          <w:highlight w:val="yellow"/>
        </w:rPr>
        <w:t xml:space="preserve">) AKÜ devre kesicisini </w:t>
      </w:r>
      <w:r w:rsidRPr="00C133C7">
        <w:rPr>
          <w:rFonts w:cs="Calibri"/>
          <w:b/>
          <w:sz w:val="24"/>
          <w:szCs w:val="24"/>
          <w:highlight w:val="yellow"/>
        </w:rPr>
        <w:t>‘’ OFF’’ / ‘’  0 ‘’</w:t>
      </w:r>
      <w:r w:rsidRPr="00C133C7">
        <w:rPr>
          <w:rFonts w:cs="Calibri"/>
          <w:sz w:val="24"/>
          <w:szCs w:val="24"/>
          <w:highlight w:val="yellow"/>
        </w:rPr>
        <w:t xml:space="preserve"> konumuna getiriniz.</w:t>
      </w: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  <w:r w:rsidRPr="00C133C7">
        <w:rPr>
          <w:rFonts w:cs="Calibri"/>
          <w:sz w:val="24"/>
          <w:szCs w:val="24"/>
          <w:highlight w:val="yellow"/>
        </w:rPr>
        <w:t>4-</w:t>
      </w:r>
      <w:r w:rsidRPr="00C133C7">
        <w:rPr>
          <w:rFonts w:cs="Calibri"/>
          <w:b/>
          <w:sz w:val="24"/>
          <w:szCs w:val="24"/>
          <w:highlight w:val="yellow"/>
        </w:rPr>
        <w:t xml:space="preserve">(F1) </w:t>
      </w:r>
      <w:r w:rsidRPr="00C133C7">
        <w:rPr>
          <w:rFonts w:cs="Calibri"/>
          <w:sz w:val="24"/>
          <w:szCs w:val="24"/>
          <w:highlight w:val="yellow"/>
        </w:rPr>
        <w:t xml:space="preserve">giriş devre kesicisini </w:t>
      </w:r>
      <w:r w:rsidRPr="00C133C7">
        <w:rPr>
          <w:rFonts w:cs="Calibri"/>
          <w:b/>
          <w:sz w:val="24"/>
          <w:szCs w:val="24"/>
          <w:highlight w:val="yellow"/>
        </w:rPr>
        <w:t>‘’ OFF’’ / ‘’  0 ‘’</w:t>
      </w:r>
      <w:r w:rsidRPr="00C133C7">
        <w:rPr>
          <w:rFonts w:cs="Calibri"/>
          <w:sz w:val="24"/>
          <w:szCs w:val="24"/>
          <w:highlight w:val="yellow"/>
        </w:rPr>
        <w:t xml:space="preserve"> konumuna getiriniz.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Su ısıtıcıları, su sebili, kahve ve çay makinesi, elektrikli ısıtıcılar ve lazer yazıcılar gibi cihazların UPS Prizlerine takılmamalıdır. Sağlık tesisi bu konuyla ilgili gerekli önlemleri almalıdır.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UPS cihazına sorumlu teknik personel haricinde müdahalede bulunulmamalıdır.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 xml:space="preserve">UPS cihazlarının görevlendirilen teknik personel tarafından günlük kontrolleri yapılarak günlük </w:t>
      </w:r>
      <w:r>
        <w:rPr>
          <w:rFonts w:cs="Calibri"/>
          <w:sz w:val="24"/>
          <w:szCs w:val="24"/>
        </w:rPr>
        <w:t xml:space="preserve">kontrol </w:t>
      </w:r>
      <w:r w:rsidRPr="00E33F38">
        <w:rPr>
          <w:rFonts w:cs="Calibri"/>
          <w:sz w:val="24"/>
          <w:szCs w:val="24"/>
        </w:rPr>
        <w:t xml:space="preserve">formu doldurulmalıdır. (EK1: Günlük </w:t>
      </w:r>
      <w:r>
        <w:rPr>
          <w:rFonts w:cs="Calibri"/>
          <w:sz w:val="24"/>
          <w:szCs w:val="24"/>
        </w:rPr>
        <w:t>kontrol</w:t>
      </w:r>
      <w:r w:rsidRPr="00E33F38">
        <w:rPr>
          <w:rFonts w:cs="Calibri"/>
          <w:sz w:val="24"/>
          <w:szCs w:val="24"/>
        </w:rPr>
        <w:t xml:space="preserve"> formu ) Bu formlar teknik servis sorumlusu tarafından aylık olarak dosyalanmalıdır.</w:t>
      </w:r>
    </w:p>
    <w:p w:rsidR="00905F48" w:rsidRPr="00E33F38" w:rsidRDefault="00905F48" w:rsidP="00905F48">
      <w:pPr>
        <w:pStyle w:val="ListeParagraf"/>
        <w:numPr>
          <w:ilvl w:val="0"/>
          <w:numId w:val="5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UPS cihazlarının, Hizmet Alım Yolu ile yüklenici veya görevlendirilen teknik personel tarafından kontrolleri yapılarak UPS Aylık Bakım formu düzenlenmelidir. (EK2: UPS Aylık Bakım formu)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Bakım sözleşmesi kapsamında yapılacak UPS bakımları sağlık tesisi sorumlu teknik personeli nezaretinde yapılmalıdır.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proofErr w:type="spellStart"/>
      <w:r w:rsidRPr="00E33F38">
        <w:rPr>
          <w:rFonts w:cs="Calibri"/>
          <w:sz w:val="24"/>
          <w:szCs w:val="24"/>
        </w:rPr>
        <w:t>UPS’lerde</w:t>
      </w:r>
      <w:proofErr w:type="spellEnd"/>
      <w:r w:rsidRPr="00E33F38">
        <w:rPr>
          <w:rFonts w:cs="Calibri"/>
          <w:sz w:val="24"/>
          <w:szCs w:val="24"/>
        </w:rPr>
        <w:t xml:space="preserve"> ve akü gruplarında meydana gelebilecek her türlü arıza sorumlu teknik personel tarafından bakım sözleşmesi yapılan firmaya bildirilerek sözleşmede belirtilen usuller çerçevesinde arızanın giderilmesi sağlanmalıdır.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Yapılan işlemler ve tespit edilen arızalar UPS cihazı bakım ve takip formlarındaki teknik rapor kısmına yazılmalıdır.</w:t>
      </w:r>
    </w:p>
    <w:p w:rsidR="00905F48" w:rsidRPr="00E33F38" w:rsidRDefault="00905F48" w:rsidP="00905F48">
      <w:pPr>
        <w:pStyle w:val="ListeParagraf"/>
        <w:numPr>
          <w:ilvl w:val="0"/>
          <w:numId w:val="2"/>
        </w:numPr>
        <w:spacing w:after="0"/>
        <w:ind w:left="993" w:right="410" w:firstLine="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 xml:space="preserve">Giderilemeyen arızalar için satın alma </w:t>
      </w:r>
      <w:proofErr w:type="gramStart"/>
      <w:r w:rsidRPr="00E33F38">
        <w:rPr>
          <w:rFonts w:cs="Calibri"/>
          <w:sz w:val="24"/>
          <w:szCs w:val="24"/>
        </w:rPr>
        <w:t>prosedürleri</w:t>
      </w:r>
      <w:proofErr w:type="gramEnd"/>
      <w:r w:rsidRPr="00E33F38">
        <w:rPr>
          <w:rFonts w:cs="Calibri"/>
          <w:sz w:val="24"/>
          <w:szCs w:val="24"/>
        </w:rPr>
        <w:t xml:space="preserve"> acilen uygulanır.</w:t>
      </w:r>
    </w:p>
    <w:p w:rsidR="00905F48" w:rsidRPr="00E33F38" w:rsidRDefault="00905F48" w:rsidP="00905F48">
      <w:pPr>
        <w:pStyle w:val="ListeParagraf"/>
        <w:numPr>
          <w:ilvl w:val="0"/>
          <w:numId w:val="1"/>
        </w:numPr>
        <w:spacing w:after="0"/>
        <w:ind w:left="993" w:right="41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İLGİLİ DÖKÜMANLAR:</w:t>
      </w:r>
    </w:p>
    <w:p w:rsidR="00905F48" w:rsidRPr="00E33F38" w:rsidRDefault="00905F48" w:rsidP="00905F48">
      <w:pPr>
        <w:pStyle w:val="ListeParagraf"/>
        <w:numPr>
          <w:ilvl w:val="0"/>
          <w:numId w:val="4"/>
        </w:numPr>
        <w:spacing w:after="0"/>
        <w:ind w:left="993" w:right="41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EK 1: UPS Günlük Takip Formu</w:t>
      </w:r>
    </w:p>
    <w:p w:rsidR="00905F48" w:rsidRPr="00E33F38" w:rsidRDefault="00905F48" w:rsidP="00905F48">
      <w:pPr>
        <w:pStyle w:val="ListeParagraf"/>
        <w:numPr>
          <w:ilvl w:val="0"/>
          <w:numId w:val="4"/>
        </w:numPr>
        <w:spacing w:after="0"/>
        <w:ind w:left="993" w:right="41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EK 2: UPS Aylık Bakım formu</w:t>
      </w:r>
    </w:p>
    <w:p w:rsidR="00905F48" w:rsidRPr="00E33F38" w:rsidRDefault="00905F48" w:rsidP="00905F48">
      <w:pPr>
        <w:pStyle w:val="ListeParagraf"/>
        <w:numPr>
          <w:ilvl w:val="0"/>
          <w:numId w:val="3"/>
        </w:numPr>
        <w:spacing w:after="0"/>
        <w:ind w:left="993" w:right="410"/>
        <w:jc w:val="both"/>
        <w:rPr>
          <w:rFonts w:cs="Calibri"/>
          <w:sz w:val="24"/>
          <w:szCs w:val="24"/>
        </w:rPr>
      </w:pPr>
      <w:r w:rsidRPr="00E33F38">
        <w:rPr>
          <w:rFonts w:cs="Calibri"/>
          <w:sz w:val="24"/>
          <w:szCs w:val="24"/>
        </w:rPr>
        <w:t>İlgili cihazın kullanım talimatı</w:t>
      </w:r>
    </w:p>
    <w:p w:rsidR="00905F4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</w:p>
    <w:p w:rsidR="00905F48" w:rsidRPr="00E33F38" w:rsidRDefault="00905F48" w:rsidP="00905F48">
      <w:pPr>
        <w:pStyle w:val="ListeParagraf"/>
        <w:spacing w:after="0"/>
        <w:ind w:left="993" w:right="410"/>
        <w:jc w:val="both"/>
        <w:rPr>
          <w:rFonts w:cs="Calibri"/>
          <w:sz w:val="24"/>
          <w:szCs w:val="24"/>
        </w:rPr>
      </w:pPr>
    </w:p>
    <w:p w:rsidR="00905F48" w:rsidRDefault="00905F48" w:rsidP="00905F48">
      <w:pPr>
        <w:ind w:left="993" w:right="410"/>
        <w:jc w:val="both"/>
        <w:rPr>
          <w:rFonts w:cs="Calibri"/>
          <w:b/>
        </w:rPr>
      </w:pPr>
    </w:p>
    <w:p w:rsidR="00905F48" w:rsidRDefault="00905F48" w:rsidP="00905F48">
      <w:pPr>
        <w:ind w:left="993" w:right="410"/>
        <w:jc w:val="both"/>
        <w:rPr>
          <w:rFonts w:cs="Calibri"/>
          <w:b/>
        </w:rPr>
      </w:pPr>
    </w:p>
    <w:p w:rsidR="00905F48" w:rsidRDefault="00905F48" w:rsidP="00905F48">
      <w:pPr>
        <w:ind w:left="993" w:right="410"/>
        <w:jc w:val="both"/>
        <w:rPr>
          <w:rFonts w:cs="Calibri"/>
          <w:b/>
        </w:rPr>
      </w:pPr>
    </w:p>
    <w:tbl>
      <w:tblPr>
        <w:tblpPr w:leftFromText="141" w:rightFromText="141" w:vertAnchor="text" w:horzAnchor="margin" w:tblpXSpec="center" w:tblpY="-217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1985"/>
        <w:gridCol w:w="1362"/>
      </w:tblGrid>
      <w:tr w:rsidR="00905F48" w:rsidTr="007A51F1">
        <w:tc>
          <w:tcPr>
            <w:tcW w:w="2235" w:type="dxa"/>
            <w:vMerge w:val="restart"/>
            <w:shd w:val="clear" w:color="auto" w:fill="auto"/>
          </w:tcPr>
          <w:p w:rsidR="00905F48" w:rsidRDefault="00905F48" w:rsidP="007A51F1">
            <w:pPr>
              <w:ind w:right="225"/>
            </w:pPr>
            <w:r>
              <w:rPr>
                <w:noProof/>
              </w:rPr>
              <w:lastRenderedPageBreak/>
              <w:drawing>
                <wp:inline distT="0" distB="0" distL="0" distR="0" wp14:anchorId="6877CBB5" wp14:editId="56CECEC5">
                  <wp:extent cx="1285875" cy="8191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b/>
                <w:w w:val="90"/>
              </w:rPr>
            </w:pPr>
          </w:p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b/>
              </w:rPr>
            </w:pPr>
            <w:r w:rsidRPr="00905F48">
              <w:rPr>
                <w:rFonts w:ascii="Calibri" w:hAnsi="Calibri"/>
                <w:b/>
                <w:bCs/>
                <w:w w:val="90"/>
              </w:rPr>
              <w:t>ELEKTRİK DALGALANMALARI VE ŞEBEKE KESİNTİLERİNE KARŞI KULLANIM,</w:t>
            </w:r>
            <w:r>
              <w:rPr>
                <w:rFonts w:ascii="Calibri" w:hAnsi="Calibri"/>
                <w:b/>
                <w:bCs/>
                <w:w w:val="90"/>
              </w:rPr>
              <w:t xml:space="preserve"> PERİYODİK BAKIM, ACİL MÜDAHALE</w:t>
            </w:r>
            <w:r w:rsidRPr="00905F48">
              <w:rPr>
                <w:rFonts w:ascii="Calibri" w:hAnsi="Calibri"/>
                <w:b/>
                <w:bCs/>
                <w:w w:val="90"/>
              </w:rPr>
              <w:t xml:space="preserve"> PLAN</w:t>
            </w:r>
            <w:r w:rsidRPr="00905F48">
              <w:rPr>
                <w:rFonts w:ascii="Calibri" w:hAnsi="Calibri"/>
                <w:b/>
                <w:bCs/>
                <w:w w:val="90"/>
              </w:rPr>
              <w:t xml:space="preserve"> VE PROSEDÜRÜ</w:t>
            </w: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05F48">
              <w:rPr>
                <w:rFonts w:ascii="Calibri" w:hAnsi="Calibri"/>
                <w:sz w:val="20"/>
                <w:szCs w:val="20"/>
              </w:rPr>
              <w:t>TY.PR</w:t>
            </w:r>
            <w:proofErr w:type="gramEnd"/>
            <w:r w:rsidRPr="00905F48">
              <w:rPr>
                <w:rFonts w:ascii="Calibri" w:hAnsi="Calibri"/>
                <w:sz w:val="20"/>
                <w:szCs w:val="20"/>
              </w:rPr>
              <w:t>.06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23.08.2016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362" w:type="dxa"/>
            <w:shd w:val="clear" w:color="auto" w:fill="auto"/>
          </w:tcPr>
          <w:p w:rsidR="00905F48" w:rsidRPr="00905F48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 w:rsidRPr="00905F48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905F48" w:rsidTr="007A51F1">
        <w:tc>
          <w:tcPr>
            <w:tcW w:w="2235" w:type="dxa"/>
            <w:vMerge/>
            <w:shd w:val="clear" w:color="auto" w:fill="auto"/>
          </w:tcPr>
          <w:p w:rsidR="00905F48" w:rsidRDefault="00905F48" w:rsidP="007A51F1">
            <w:pPr>
              <w:ind w:right="225"/>
            </w:pPr>
          </w:p>
        </w:tc>
        <w:tc>
          <w:tcPr>
            <w:tcW w:w="4677" w:type="dxa"/>
            <w:vMerge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auto"/>
          </w:tcPr>
          <w:p w:rsidR="00905F48" w:rsidRPr="009218A3" w:rsidRDefault="00905F48" w:rsidP="007A51F1">
            <w:pPr>
              <w:ind w:right="225"/>
              <w:rPr>
                <w:rFonts w:ascii="Calibri" w:hAnsi="Calibri"/>
                <w:sz w:val="20"/>
                <w:szCs w:val="20"/>
              </w:rPr>
            </w:pPr>
            <w:r w:rsidRPr="009218A3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362" w:type="dxa"/>
            <w:shd w:val="clear" w:color="auto" w:fill="auto"/>
          </w:tcPr>
          <w:p w:rsidR="00905F48" w:rsidRPr="009218A3" w:rsidRDefault="00905F48" w:rsidP="007A51F1">
            <w:pPr>
              <w:ind w:right="22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3/3</w:t>
            </w:r>
            <w:bookmarkStart w:id="0" w:name="_GoBack"/>
            <w:bookmarkEnd w:id="0"/>
          </w:p>
        </w:tc>
      </w:tr>
    </w:tbl>
    <w:p w:rsidR="00905F48" w:rsidRDefault="00905F48" w:rsidP="00905F48">
      <w:pPr>
        <w:ind w:left="993" w:right="410"/>
        <w:jc w:val="both"/>
        <w:rPr>
          <w:rFonts w:cs="Calibri"/>
          <w:b/>
        </w:rPr>
      </w:pPr>
    </w:p>
    <w:p w:rsidR="00905F48" w:rsidRDefault="00905F48" w:rsidP="00905F48">
      <w:pPr>
        <w:ind w:left="993" w:right="410"/>
        <w:jc w:val="both"/>
        <w:rPr>
          <w:rFonts w:cs="Calibri"/>
          <w:b/>
        </w:rPr>
      </w:pPr>
    </w:p>
    <w:p w:rsidR="00905F48" w:rsidRDefault="00905F48" w:rsidP="00905F48">
      <w:pPr>
        <w:ind w:left="993" w:right="410"/>
        <w:jc w:val="both"/>
        <w:rPr>
          <w:rFonts w:cs="Calibri"/>
          <w:b/>
        </w:rPr>
      </w:pPr>
    </w:p>
    <w:p w:rsidR="00905F48" w:rsidRDefault="00905F48" w:rsidP="00905F48">
      <w:pPr>
        <w:ind w:left="993" w:right="410"/>
        <w:jc w:val="both"/>
        <w:rPr>
          <w:rFonts w:cs="Calibri"/>
          <w:b/>
        </w:rPr>
      </w:pPr>
    </w:p>
    <w:p w:rsidR="00905F48" w:rsidRDefault="00905F48" w:rsidP="00905F48">
      <w:pPr>
        <w:ind w:left="993" w:right="410"/>
        <w:jc w:val="both"/>
        <w:rPr>
          <w:rFonts w:cs="Calibri"/>
          <w:b/>
        </w:rPr>
      </w:pPr>
    </w:p>
    <w:p w:rsidR="00905F48" w:rsidRPr="00E33F38" w:rsidRDefault="00905F48" w:rsidP="00905F48">
      <w:pPr>
        <w:ind w:left="993" w:right="410"/>
        <w:jc w:val="both"/>
        <w:rPr>
          <w:rFonts w:cs="Calibri"/>
          <w:b/>
        </w:rPr>
      </w:pPr>
      <w:r w:rsidRPr="00E33F38">
        <w:rPr>
          <w:rFonts w:cs="Calibri"/>
          <w:b/>
        </w:rPr>
        <w:t>B. ÖZELLİKLİ BİYOMEDİKAL DAYANIKLI TAŞINIRLARA YÖNELİK ELEKTRİK DALGALANMALARI VE ŞEBEKE KESİNTİLERİNE KARŞI ACİL MÜDAHALE PLAN VE PROSEDÜRLERİ</w:t>
      </w:r>
    </w:p>
    <w:p w:rsidR="00905F48" w:rsidRPr="00E33F38" w:rsidRDefault="00905F48" w:rsidP="00905F48">
      <w:pPr>
        <w:pStyle w:val="ListeParagraf"/>
        <w:numPr>
          <w:ilvl w:val="0"/>
          <w:numId w:val="7"/>
        </w:numPr>
        <w:spacing w:after="0"/>
        <w:ind w:left="993" w:right="410" w:firstLine="0"/>
        <w:jc w:val="both"/>
        <w:rPr>
          <w:rFonts w:eastAsia="Calibri" w:cs="Calibri"/>
          <w:b/>
          <w:sz w:val="24"/>
          <w:szCs w:val="24"/>
          <w:lang w:eastAsia="en-US"/>
        </w:rPr>
      </w:pPr>
      <w:r w:rsidRPr="00E33F38">
        <w:rPr>
          <w:rFonts w:eastAsia="Calibri" w:cs="Calibri"/>
          <w:b/>
          <w:sz w:val="24"/>
          <w:szCs w:val="24"/>
          <w:lang w:eastAsia="en-US"/>
        </w:rPr>
        <w:t>AMAÇ</w:t>
      </w:r>
    </w:p>
    <w:p w:rsidR="00905F48" w:rsidRPr="00E33F38" w:rsidRDefault="00905F48" w:rsidP="00905F48">
      <w:pPr>
        <w:ind w:left="993" w:right="410"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lang w:eastAsia="en-US"/>
        </w:rPr>
        <w:t>Sağlık tesislerinde bulunan biyomedikal dayanıklı taşınırlara yönelik elektrik dalgalanmaları ve şebeke kesintilerine karşı kullanılan kesintisiz güç kaynaklarına (UPS)  acil durumlarda uygulanması gerekenleri belirlemek</w:t>
      </w:r>
    </w:p>
    <w:p w:rsidR="00905F48" w:rsidRPr="00E33F38" w:rsidRDefault="00905F48" w:rsidP="00905F48">
      <w:pPr>
        <w:numPr>
          <w:ilvl w:val="0"/>
          <w:numId w:val="7"/>
        </w:numPr>
        <w:spacing w:line="276" w:lineRule="auto"/>
        <w:ind w:left="993" w:right="410" w:firstLine="0"/>
        <w:contextualSpacing/>
        <w:jc w:val="both"/>
        <w:rPr>
          <w:rFonts w:eastAsia="Calibri" w:cs="Calibri"/>
          <w:b/>
          <w:lang w:eastAsia="en-US"/>
        </w:rPr>
      </w:pPr>
      <w:r w:rsidRPr="00E33F38">
        <w:rPr>
          <w:rFonts w:eastAsia="Calibri" w:cs="Calibri"/>
          <w:b/>
          <w:lang w:eastAsia="en-US"/>
        </w:rPr>
        <w:t>KAPSAM</w:t>
      </w:r>
    </w:p>
    <w:p w:rsidR="00905F48" w:rsidRPr="00E33F38" w:rsidRDefault="00905F48" w:rsidP="00905F48">
      <w:pPr>
        <w:ind w:left="993" w:right="410"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lang w:eastAsia="en-US"/>
        </w:rPr>
        <w:t>Özellikli biyomedikal dayanıklı taşınırlar için kullanılan kesintisiz güç kaynaklarına acil durumda uygulanması gereken iş ve işlemleri kapsar.</w:t>
      </w:r>
    </w:p>
    <w:p w:rsidR="00905F48" w:rsidRPr="00E33F38" w:rsidRDefault="00905F48" w:rsidP="00905F48">
      <w:pPr>
        <w:numPr>
          <w:ilvl w:val="0"/>
          <w:numId w:val="7"/>
        </w:numPr>
        <w:spacing w:line="276" w:lineRule="auto"/>
        <w:ind w:left="993" w:right="410" w:firstLine="0"/>
        <w:contextualSpacing/>
        <w:jc w:val="both"/>
        <w:rPr>
          <w:rFonts w:eastAsia="Calibri" w:cs="Calibri"/>
          <w:b/>
          <w:lang w:eastAsia="en-US"/>
        </w:rPr>
      </w:pPr>
      <w:r w:rsidRPr="00E33F38">
        <w:rPr>
          <w:rFonts w:eastAsia="Calibri" w:cs="Calibri"/>
          <w:b/>
          <w:lang w:eastAsia="en-US"/>
        </w:rPr>
        <w:t>KISALTMALAR</w:t>
      </w:r>
    </w:p>
    <w:p w:rsidR="00905F48" w:rsidRPr="00E33F38" w:rsidRDefault="00905F48" w:rsidP="00905F48">
      <w:pPr>
        <w:ind w:left="993" w:right="410"/>
        <w:contextualSpacing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lang w:eastAsia="en-US"/>
        </w:rPr>
        <w:t xml:space="preserve">UPS ( </w:t>
      </w:r>
      <w:proofErr w:type="spellStart"/>
      <w:r w:rsidRPr="00E33F38">
        <w:rPr>
          <w:rFonts w:eastAsia="Calibri" w:cs="Calibri"/>
          <w:lang w:eastAsia="en-US"/>
        </w:rPr>
        <w:t>Uninterruptible</w:t>
      </w:r>
      <w:proofErr w:type="spellEnd"/>
      <w:r w:rsidRPr="00E33F38">
        <w:rPr>
          <w:rFonts w:eastAsia="Calibri" w:cs="Calibri"/>
          <w:lang w:eastAsia="en-US"/>
        </w:rPr>
        <w:t xml:space="preserve"> </w:t>
      </w:r>
      <w:proofErr w:type="spellStart"/>
      <w:r w:rsidRPr="00E33F38">
        <w:rPr>
          <w:rFonts w:eastAsia="Calibri" w:cs="Calibri"/>
          <w:lang w:eastAsia="en-US"/>
        </w:rPr>
        <w:t>Power</w:t>
      </w:r>
      <w:proofErr w:type="spellEnd"/>
      <w:r w:rsidRPr="00E33F38">
        <w:rPr>
          <w:rFonts w:eastAsia="Calibri" w:cs="Calibri"/>
          <w:lang w:eastAsia="en-US"/>
        </w:rPr>
        <w:t xml:space="preserve"> </w:t>
      </w:r>
      <w:proofErr w:type="spellStart"/>
      <w:r w:rsidRPr="00E33F38">
        <w:rPr>
          <w:rFonts w:eastAsia="Calibri" w:cs="Calibri"/>
          <w:lang w:eastAsia="en-US"/>
        </w:rPr>
        <w:t>Supply</w:t>
      </w:r>
      <w:proofErr w:type="spellEnd"/>
      <w:r w:rsidRPr="00E33F38">
        <w:rPr>
          <w:rFonts w:eastAsia="Calibri" w:cs="Calibri"/>
          <w:lang w:eastAsia="en-US"/>
        </w:rPr>
        <w:t xml:space="preserve">) : Kesintisiz Güç Kaynağı </w:t>
      </w:r>
    </w:p>
    <w:p w:rsidR="00905F48" w:rsidRPr="00E33F38" w:rsidRDefault="00905F48" w:rsidP="00905F48">
      <w:pPr>
        <w:numPr>
          <w:ilvl w:val="0"/>
          <w:numId w:val="7"/>
        </w:numPr>
        <w:spacing w:line="276" w:lineRule="auto"/>
        <w:ind w:left="993" w:right="410" w:firstLine="0"/>
        <w:contextualSpacing/>
        <w:jc w:val="both"/>
        <w:rPr>
          <w:rFonts w:eastAsia="Calibri" w:cs="Calibri"/>
          <w:b/>
          <w:lang w:eastAsia="en-US"/>
        </w:rPr>
      </w:pPr>
      <w:r w:rsidRPr="00E33F38">
        <w:rPr>
          <w:rFonts w:eastAsia="Calibri" w:cs="Calibri"/>
          <w:b/>
          <w:lang w:eastAsia="en-US"/>
        </w:rPr>
        <w:t>TANIMLAR</w:t>
      </w:r>
    </w:p>
    <w:p w:rsidR="00905F48" w:rsidRPr="00E33F38" w:rsidRDefault="00905F48" w:rsidP="00905F48">
      <w:pPr>
        <w:ind w:left="993" w:right="410"/>
        <w:contextualSpacing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b/>
          <w:lang w:eastAsia="en-US"/>
        </w:rPr>
        <w:t>Kesintisiz Güç Kaynağı</w:t>
      </w:r>
      <w:r w:rsidRPr="00E33F38">
        <w:rPr>
          <w:rFonts w:eastAsia="Calibri" w:cs="Calibri"/>
          <w:lang w:eastAsia="en-US"/>
        </w:rPr>
        <w:t>: Herhangi bir elektrik, elektronik cihazın şebeke beslemesinin (Genellikle Türkiye için 220 V AC ve 380 V AC ) kesilmesini, tolerans dışı yüksek veya düşük gelmesini önleyen bir elektronik cihazdır.</w:t>
      </w:r>
    </w:p>
    <w:p w:rsidR="00905F48" w:rsidRPr="00E33F38" w:rsidRDefault="00905F48" w:rsidP="00905F48">
      <w:pPr>
        <w:numPr>
          <w:ilvl w:val="0"/>
          <w:numId w:val="7"/>
        </w:numPr>
        <w:spacing w:line="276" w:lineRule="auto"/>
        <w:ind w:left="993" w:right="410" w:firstLine="0"/>
        <w:contextualSpacing/>
        <w:jc w:val="both"/>
        <w:rPr>
          <w:rFonts w:eastAsia="Calibri" w:cs="Calibri"/>
          <w:b/>
          <w:lang w:eastAsia="en-US"/>
        </w:rPr>
      </w:pPr>
      <w:r w:rsidRPr="00E33F38">
        <w:rPr>
          <w:rFonts w:eastAsia="Calibri" w:cs="Calibri"/>
          <w:b/>
          <w:lang w:eastAsia="en-US"/>
        </w:rPr>
        <w:t>SORUMLAR</w:t>
      </w:r>
    </w:p>
    <w:p w:rsidR="00905F48" w:rsidRPr="00BE152E" w:rsidRDefault="00905F48" w:rsidP="00905F48">
      <w:pPr>
        <w:pStyle w:val="ListeParagraf"/>
        <w:numPr>
          <w:ilvl w:val="0"/>
          <w:numId w:val="6"/>
        </w:numPr>
        <w:spacing w:after="0"/>
        <w:ind w:left="993" w:right="410" w:firstLine="0"/>
        <w:jc w:val="both"/>
        <w:rPr>
          <w:rFonts w:eastAsia="Calibri" w:cs="Calibri"/>
          <w:sz w:val="24"/>
          <w:szCs w:val="24"/>
          <w:highlight w:val="yellow"/>
          <w:lang w:eastAsia="en-US"/>
        </w:rPr>
      </w:pPr>
      <w:r w:rsidRPr="00BE152E">
        <w:rPr>
          <w:rFonts w:eastAsia="Calibri" w:cs="Calibri"/>
          <w:sz w:val="24"/>
          <w:szCs w:val="24"/>
          <w:highlight w:val="yellow"/>
          <w:lang w:eastAsia="en-US"/>
        </w:rPr>
        <w:t>Medikal Muhasebe Müdürü</w:t>
      </w:r>
    </w:p>
    <w:p w:rsidR="00905F48" w:rsidRPr="00BE152E" w:rsidRDefault="00905F48" w:rsidP="00905F48">
      <w:pPr>
        <w:pStyle w:val="ListeParagraf"/>
        <w:numPr>
          <w:ilvl w:val="0"/>
          <w:numId w:val="6"/>
        </w:numPr>
        <w:spacing w:after="0"/>
        <w:ind w:left="993" w:right="410" w:firstLine="0"/>
        <w:jc w:val="both"/>
        <w:rPr>
          <w:rFonts w:eastAsia="Calibri" w:cs="Calibri"/>
          <w:sz w:val="24"/>
          <w:szCs w:val="24"/>
          <w:highlight w:val="yellow"/>
          <w:lang w:eastAsia="en-US"/>
        </w:rPr>
      </w:pPr>
      <w:r w:rsidRPr="00BE152E">
        <w:rPr>
          <w:rFonts w:eastAsia="Calibri" w:cs="Calibri"/>
          <w:sz w:val="24"/>
          <w:szCs w:val="24"/>
          <w:highlight w:val="yellow"/>
          <w:lang w:eastAsia="en-US"/>
        </w:rPr>
        <w:t>Teknik Hizmetler Birim Sorumlusu ve çalışanları.</w:t>
      </w:r>
    </w:p>
    <w:p w:rsidR="00905F48" w:rsidRPr="00BE152E" w:rsidRDefault="00905F48" w:rsidP="00905F48">
      <w:pPr>
        <w:pStyle w:val="ListeParagraf"/>
        <w:numPr>
          <w:ilvl w:val="0"/>
          <w:numId w:val="6"/>
        </w:numPr>
        <w:spacing w:after="0"/>
        <w:ind w:left="993" w:right="410" w:firstLine="0"/>
        <w:jc w:val="both"/>
        <w:rPr>
          <w:rFonts w:eastAsia="Calibri" w:cs="Calibri"/>
          <w:sz w:val="24"/>
          <w:szCs w:val="24"/>
          <w:highlight w:val="yellow"/>
          <w:lang w:eastAsia="en-US"/>
        </w:rPr>
      </w:pPr>
      <w:r w:rsidRPr="00BE152E">
        <w:rPr>
          <w:rFonts w:cs="Calibri"/>
          <w:sz w:val="24"/>
          <w:szCs w:val="24"/>
          <w:highlight w:val="yellow"/>
        </w:rPr>
        <w:t>Özellikli biyomedikal dayanıklı taşınırların kullanıcıları ve bulunduğu servisin sorumluları</w:t>
      </w:r>
    </w:p>
    <w:p w:rsidR="00905F48" w:rsidRPr="00BE152E" w:rsidRDefault="00905F48" w:rsidP="00905F48">
      <w:pPr>
        <w:numPr>
          <w:ilvl w:val="0"/>
          <w:numId w:val="7"/>
        </w:numPr>
        <w:spacing w:line="276" w:lineRule="auto"/>
        <w:ind w:left="993" w:right="410" w:firstLine="0"/>
        <w:contextualSpacing/>
        <w:jc w:val="both"/>
        <w:rPr>
          <w:rFonts w:eastAsia="Calibri" w:cs="Calibri"/>
          <w:b/>
          <w:lang w:eastAsia="en-US"/>
        </w:rPr>
      </w:pPr>
      <w:r w:rsidRPr="00BE152E">
        <w:rPr>
          <w:rFonts w:eastAsia="Calibri" w:cs="Calibri"/>
          <w:b/>
          <w:lang w:eastAsia="en-US"/>
        </w:rPr>
        <w:t xml:space="preserve">FAALİYET AKIŞI </w:t>
      </w:r>
    </w:p>
    <w:p w:rsidR="00905F48" w:rsidRPr="00E33F38" w:rsidRDefault="00905F48" w:rsidP="00905F48">
      <w:pPr>
        <w:ind w:left="993" w:right="410"/>
        <w:contextualSpacing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lang w:eastAsia="en-US"/>
        </w:rPr>
        <w:t xml:space="preserve">Elektrik enerjisinin kesilmesi durumunda öncelikle kesintisiz güç kaynaklarının (UPS) devreye girmesi beklenmektedir. </w:t>
      </w:r>
    </w:p>
    <w:p w:rsidR="00905F48" w:rsidRPr="00E33F38" w:rsidRDefault="00905F48" w:rsidP="00905F48">
      <w:pPr>
        <w:tabs>
          <w:tab w:val="left" w:pos="1035"/>
        </w:tabs>
        <w:ind w:left="993" w:right="410"/>
        <w:jc w:val="both"/>
        <w:rPr>
          <w:rFonts w:eastAsia="Calibri" w:cs="Calibri"/>
          <w:lang w:eastAsia="en-US"/>
        </w:rPr>
      </w:pPr>
      <w:proofErr w:type="spellStart"/>
      <w:r w:rsidRPr="00E33F38">
        <w:rPr>
          <w:rFonts w:eastAsia="Calibri" w:cs="Calibri"/>
          <w:lang w:eastAsia="en-US"/>
        </w:rPr>
        <w:t>UPS’ler</w:t>
      </w:r>
      <w:proofErr w:type="spellEnd"/>
      <w:r w:rsidRPr="00E33F38">
        <w:rPr>
          <w:rFonts w:eastAsia="Calibri" w:cs="Calibri"/>
          <w:lang w:eastAsia="en-US"/>
        </w:rPr>
        <w:t xml:space="preserve"> devreye girmediyse UPS üzerinde bulunan sigorta ve açma-kapama </w:t>
      </w:r>
      <w:proofErr w:type="gramStart"/>
      <w:r w:rsidRPr="00E33F38">
        <w:rPr>
          <w:rFonts w:eastAsia="Calibri" w:cs="Calibri"/>
          <w:lang w:eastAsia="en-US"/>
        </w:rPr>
        <w:t>ekipmanları</w:t>
      </w:r>
      <w:proofErr w:type="gramEnd"/>
      <w:r w:rsidRPr="00E33F38">
        <w:rPr>
          <w:rFonts w:eastAsia="Calibri" w:cs="Calibri"/>
          <w:lang w:eastAsia="en-US"/>
        </w:rPr>
        <w:t xml:space="preserve"> kontrol edilerek problem giderilmeye çalışılır. </w:t>
      </w:r>
    </w:p>
    <w:p w:rsidR="00905F48" w:rsidRPr="00E33F38" w:rsidRDefault="00905F48" w:rsidP="00905F48">
      <w:pPr>
        <w:tabs>
          <w:tab w:val="left" w:pos="1035"/>
        </w:tabs>
        <w:ind w:left="993" w:right="410"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lang w:eastAsia="en-US"/>
        </w:rPr>
        <w:t>Problem giderilmediyse acil durum atlatıldıktan sonra yüklenici bakım firması ile ya da teknik servis ile irtibata geçilir.</w:t>
      </w:r>
    </w:p>
    <w:p w:rsidR="00905F48" w:rsidRPr="00E33F38" w:rsidRDefault="00905F48" w:rsidP="00905F48">
      <w:pPr>
        <w:ind w:left="993" w:right="410"/>
        <w:contextualSpacing/>
        <w:jc w:val="both"/>
        <w:rPr>
          <w:rFonts w:eastAsia="Calibri" w:cs="Calibri"/>
          <w:lang w:eastAsia="en-US"/>
        </w:rPr>
      </w:pPr>
      <w:proofErr w:type="spellStart"/>
      <w:r w:rsidRPr="00E33F38">
        <w:rPr>
          <w:rFonts w:eastAsia="Calibri" w:cs="Calibri"/>
          <w:lang w:eastAsia="en-US"/>
        </w:rPr>
        <w:t>UPS’ler</w:t>
      </w:r>
      <w:proofErr w:type="spellEnd"/>
      <w:r w:rsidRPr="00E33F38">
        <w:rPr>
          <w:rFonts w:eastAsia="Calibri" w:cs="Calibri"/>
          <w:lang w:eastAsia="en-US"/>
        </w:rPr>
        <w:t xml:space="preserve"> devreye girdikten 15 saniye içerisinde jeneratörlerin devreye girmesi gerekmektedir.</w:t>
      </w:r>
    </w:p>
    <w:p w:rsidR="00905F48" w:rsidRPr="00E33F38" w:rsidRDefault="00905F48" w:rsidP="00905F48">
      <w:pPr>
        <w:tabs>
          <w:tab w:val="left" w:pos="1035"/>
        </w:tabs>
        <w:ind w:left="993" w:right="410"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lang w:eastAsia="en-US"/>
        </w:rPr>
        <w:t xml:space="preserve">Bu süre içerisinde jeneratörler devreye girdiyse sağlık tesisinde bulunan </w:t>
      </w:r>
      <w:proofErr w:type="spellStart"/>
      <w:r w:rsidRPr="00E33F38">
        <w:rPr>
          <w:rFonts w:eastAsia="Calibri" w:cs="Calibri"/>
          <w:lang w:eastAsia="en-US"/>
        </w:rPr>
        <w:t>UPS’nin</w:t>
      </w:r>
      <w:proofErr w:type="spellEnd"/>
      <w:r w:rsidRPr="00E33F38">
        <w:rPr>
          <w:rFonts w:eastAsia="Calibri" w:cs="Calibri"/>
          <w:lang w:eastAsia="en-US"/>
        </w:rPr>
        <w:t xml:space="preserve"> özelliğine göre </w:t>
      </w:r>
      <w:proofErr w:type="spellStart"/>
      <w:r w:rsidRPr="00E33F38">
        <w:rPr>
          <w:rFonts w:eastAsia="Calibri" w:cs="Calibri"/>
          <w:lang w:eastAsia="en-US"/>
        </w:rPr>
        <w:t>by-pass</w:t>
      </w:r>
      <w:proofErr w:type="spellEnd"/>
      <w:r w:rsidRPr="00E33F38">
        <w:rPr>
          <w:rFonts w:eastAsia="Calibri" w:cs="Calibri"/>
          <w:lang w:eastAsia="en-US"/>
        </w:rPr>
        <w:t xml:space="preserve"> olması gerekmektedir. UPS otomatik </w:t>
      </w:r>
      <w:proofErr w:type="spellStart"/>
      <w:r w:rsidRPr="00E33F38">
        <w:rPr>
          <w:rFonts w:eastAsia="Calibri" w:cs="Calibri"/>
          <w:lang w:eastAsia="en-US"/>
        </w:rPr>
        <w:t>by-pass</w:t>
      </w:r>
      <w:proofErr w:type="spellEnd"/>
      <w:r w:rsidRPr="00E33F38">
        <w:rPr>
          <w:rFonts w:eastAsia="Calibri" w:cs="Calibri"/>
          <w:lang w:eastAsia="en-US"/>
        </w:rPr>
        <w:t xml:space="preserve"> özelliğine sahip değilse manuel </w:t>
      </w:r>
      <w:proofErr w:type="spellStart"/>
      <w:r w:rsidRPr="00E33F38">
        <w:rPr>
          <w:rFonts w:eastAsia="Calibri" w:cs="Calibri"/>
          <w:lang w:eastAsia="en-US"/>
        </w:rPr>
        <w:t>by-pass</w:t>
      </w:r>
      <w:proofErr w:type="spellEnd"/>
      <w:r w:rsidRPr="00E33F38">
        <w:rPr>
          <w:rFonts w:eastAsia="Calibri" w:cs="Calibri"/>
          <w:lang w:eastAsia="en-US"/>
        </w:rPr>
        <w:t xml:space="preserve"> yapılır.</w:t>
      </w:r>
    </w:p>
    <w:p w:rsidR="00905F48" w:rsidRPr="00E33F38" w:rsidRDefault="00905F48" w:rsidP="00905F48">
      <w:pPr>
        <w:tabs>
          <w:tab w:val="left" w:pos="1035"/>
        </w:tabs>
        <w:ind w:left="993" w:right="410"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lang w:eastAsia="en-US"/>
        </w:rPr>
        <w:t xml:space="preserve">Eğer 15 saniye içerisinde jeneratör devreye girmediyse </w:t>
      </w:r>
      <w:proofErr w:type="spellStart"/>
      <w:r w:rsidRPr="00E33F38">
        <w:rPr>
          <w:rFonts w:eastAsia="Calibri" w:cs="Calibri"/>
          <w:lang w:eastAsia="en-US"/>
        </w:rPr>
        <w:t>UPS’nin</w:t>
      </w:r>
      <w:proofErr w:type="spellEnd"/>
      <w:r w:rsidRPr="00E33F38">
        <w:rPr>
          <w:rFonts w:eastAsia="Calibri" w:cs="Calibri"/>
          <w:lang w:eastAsia="en-US"/>
        </w:rPr>
        <w:t xml:space="preserve"> akü besleme süresi kadar zamana karşı (30-60 dk.) jeneratör teknik servisi ile irtibata geçilir.</w:t>
      </w:r>
    </w:p>
    <w:p w:rsidR="00905F48" w:rsidRPr="00E33F38" w:rsidRDefault="00905F48" w:rsidP="00905F48">
      <w:pPr>
        <w:tabs>
          <w:tab w:val="left" w:pos="1035"/>
        </w:tabs>
        <w:ind w:left="993" w:right="410"/>
        <w:jc w:val="both"/>
        <w:rPr>
          <w:rFonts w:eastAsia="Calibri" w:cs="Calibri"/>
          <w:lang w:eastAsia="en-US"/>
        </w:rPr>
      </w:pPr>
      <w:r w:rsidRPr="00E33F38">
        <w:rPr>
          <w:rFonts w:eastAsia="Calibri" w:cs="Calibri"/>
          <w:lang w:eastAsia="en-US"/>
        </w:rPr>
        <w:t>Problem giderilemediyse kritik bölgelerdeki hastaların tahliyesi sağlanmalıdır.</w:t>
      </w:r>
    </w:p>
    <w:p w:rsidR="00905F48" w:rsidRPr="00E33F38" w:rsidRDefault="00905F48" w:rsidP="00905F48">
      <w:pPr>
        <w:pStyle w:val="ListeParagraf"/>
        <w:numPr>
          <w:ilvl w:val="0"/>
          <w:numId w:val="7"/>
        </w:numPr>
        <w:spacing w:after="0"/>
        <w:ind w:left="993" w:right="410" w:firstLine="0"/>
        <w:jc w:val="both"/>
        <w:rPr>
          <w:rFonts w:cs="Calibri"/>
          <w:b/>
          <w:sz w:val="24"/>
          <w:szCs w:val="24"/>
        </w:rPr>
      </w:pPr>
      <w:r w:rsidRPr="00E33F38">
        <w:rPr>
          <w:rFonts w:cs="Calibri"/>
          <w:b/>
          <w:sz w:val="24"/>
          <w:szCs w:val="24"/>
        </w:rPr>
        <w:t>İLGİLİ DÖKÜMANLAR:</w:t>
      </w:r>
    </w:p>
    <w:p w:rsidR="00905F48" w:rsidRDefault="00905F48" w:rsidP="00905F48">
      <w:pPr>
        <w:tabs>
          <w:tab w:val="left" w:pos="1020"/>
        </w:tabs>
        <w:ind w:left="993" w:right="410"/>
      </w:pPr>
      <w:r w:rsidRPr="00E33F38">
        <w:rPr>
          <w:rFonts w:cs="Calibri"/>
        </w:rPr>
        <w:t>EK 3: Acil Müdahale Algoritması</w:t>
      </w:r>
    </w:p>
    <w:p w:rsidR="00905F48" w:rsidRPr="00905F48" w:rsidRDefault="00905F48" w:rsidP="00905F48"/>
    <w:p w:rsidR="00905F48" w:rsidRPr="00905F48" w:rsidRDefault="00905F48" w:rsidP="00905F48"/>
    <w:p w:rsidR="00905F48" w:rsidRPr="00905F48" w:rsidRDefault="00905F48" w:rsidP="00905F48"/>
    <w:p w:rsidR="00905F48" w:rsidRPr="00905F48" w:rsidRDefault="00905F48" w:rsidP="00905F48"/>
    <w:p w:rsidR="00905F48" w:rsidRPr="00905F48" w:rsidRDefault="00905F48" w:rsidP="00905F48">
      <w:pPr>
        <w:tabs>
          <w:tab w:val="left" w:pos="1350"/>
        </w:tabs>
      </w:pPr>
      <w:r>
        <w:tab/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3591"/>
        <w:gridCol w:w="3591"/>
      </w:tblGrid>
      <w:tr w:rsidR="00905F48" w:rsidRPr="00352ACC" w:rsidTr="00905F48">
        <w:tc>
          <w:tcPr>
            <w:tcW w:w="2915" w:type="dxa"/>
            <w:shd w:val="clear" w:color="auto" w:fill="auto"/>
          </w:tcPr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905F48">
              <w:rPr>
                <w:rFonts w:asciiTheme="minorHAnsi" w:eastAsia="Calibri" w:hAnsiTheme="minorHAnsi" w:cs="Calibri"/>
                <w:b/>
              </w:rPr>
              <w:t>HAZIRLAYAN</w:t>
            </w:r>
          </w:p>
        </w:tc>
        <w:tc>
          <w:tcPr>
            <w:tcW w:w="3591" w:type="dxa"/>
            <w:shd w:val="clear" w:color="auto" w:fill="auto"/>
          </w:tcPr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905F48">
              <w:rPr>
                <w:rFonts w:asciiTheme="minorHAnsi" w:eastAsia="Calibri" w:hAnsiTheme="minorHAnsi" w:cs="Calibri"/>
                <w:b/>
              </w:rPr>
              <w:t>KONTROL EDEN</w:t>
            </w:r>
          </w:p>
        </w:tc>
        <w:tc>
          <w:tcPr>
            <w:tcW w:w="3591" w:type="dxa"/>
            <w:shd w:val="clear" w:color="auto" w:fill="auto"/>
          </w:tcPr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905F48">
              <w:rPr>
                <w:rFonts w:asciiTheme="minorHAnsi" w:eastAsia="Calibri" w:hAnsiTheme="minorHAnsi" w:cs="Calibri"/>
                <w:b/>
              </w:rPr>
              <w:t>ONAYLAYAN</w:t>
            </w:r>
          </w:p>
        </w:tc>
      </w:tr>
      <w:tr w:rsidR="00905F48" w:rsidRPr="00352ACC" w:rsidTr="00905F48">
        <w:tc>
          <w:tcPr>
            <w:tcW w:w="2915" w:type="dxa"/>
            <w:shd w:val="clear" w:color="auto" w:fill="auto"/>
          </w:tcPr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</w:rPr>
            </w:pPr>
          </w:p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</w:rPr>
            </w:pPr>
            <w:r w:rsidRPr="00905F48">
              <w:rPr>
                <w:rFonts w:asciiTheme="minorHAnsi" w:eastAsia="Calibri" w:hAnsiTheme="minorHAnsi" w:cs="Calibri"/>
              </w:rPr>
              <w:t>TEKNİK SERVİS</w:t>
            </w:r>
          </w:p>
        </w:tc>
        <w:tc>
          <w:tcPr>
            <w:tcW w:w="3591" w:type="dxa"/>
            <w:shd w:val="clear" w:color="auto" w:fill="auto"/>
          </w:tcPr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</w:rPr>
            </w:pPr>
          </w:p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</w:rPr>
            </w:pPr>
            <w:r w:rsidRPr="00905F48">
              <w:rPr>
                <w:rFonts w:asciiTheme="minorHAnsi" w:eastAsia="Calibri" w:hAnsiTheme="minorHAnsi" w:cs="Calibri"/>
              </w:rPr>
              <w:t>PERFORMANS VE KALİTE BİRİMİ</w:t>
            </w:r>
          </w:p>
        </w:tc>
        <w:tc>
          <w:tcPr>
            <w:tcW w:w="3591" w:type="dxa"/>
            <w:shd w:val="clear" w:color="auto" w:fill="auto"/>
          </w:tcPr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</w:rPr>
            </w:pPr>
          </w:p>
          <w:p w:rsidR="00905F48" w:rsidRPr="00905F48" w:rsidRDefault="00905F48" w:rsidP="007A51F1">
            <w:pPr>
              <w:jc w:val="center"/>
              <w:rPr>
                <w:rFonts w:asciiTheme="minorHAnsi" w:eastAsia="Calibri" w:hAnsiTheme="minorHAnsi" w:cs="Calibri"/>
              </w:rPr>
            </w:pPr>
            <w:r w:rsidRPr="00905F48">
              <w:rPr>
                <w:rFonts w:asciiTheme="minorHAnsi" w:eastAsia="Calibri" w:hAnsiTheme="minorHAnsi" w:cs="Calibri"/>
              </w:rPr>
              <w:t>BAŞHEKİM</w:t>
            </w:r>
          </w:p>
        </w:tc>
      </w:tr>
    </w:tbl>
    <w:p w:rsidR="00FE6572" w:rsidRPr="00905F48" w:rsidRDefault="00FE6572" w:rsidP="00905F48">
      <w:pPr>
        <w:tabs>
          <w:tab w:val="left" w:pos="1350"/>
        </w:tabs>
      </w:pPr>
    </w:p>
    <w:sectPr w:rsidR="00FE6572" w:rsidRPr="00905F48" w:rsidSect="00905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DB" w:rsidRDefault="004639DB" w:rsidP="00905F48">
      <w:r>
        <w:separator/>
      </w:r>
    </w:p>
  </w:endnote>
  <w:endnote w:type="continuationSeparator" w:id="0">
    <w:p w:rsidR="004639DB" w:rsidRDefault="004639DB" w:rsidP="0090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48" w:rsidRDefault="00905F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48" w:rsidRDefault="00905F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48" w:rsidRDefault="00905F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DB" w:rsidRDefault="004639DB" w:rsidP="00905F48">
      <w:r>
        <w:separator/>
      </w:r>
    </w:p>
  </w:footnote>
  <w:footnote w:type="continuationSeparator" w:id="0">
    <w:p w:rsidR="004639DB" w:rsidRDefault="004639DB" w:rsidP="0090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48" w:rsidRDefault="00905F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7328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48" w:rsidRDefault="00905F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7329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48" w:rsidRDefault="00905F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57327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D02"/>
    <w:multiLevelType w:val="hybridMultilevel"/>
    <w:tmpl w:val="9554467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0E69F3"/>
    <w:multiLevelType w:val="hybridMultilevel"/>
    <w:tmpl w:val="520AA57C"/>
    <w:lvl w:ilvl="0" w:tplc="BE2E92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C623C51"/>
    <w:multiLevelType w:val="hybridMultilevel"/>
    <w:tmpl w:val="567A10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67B7F"/>
    <w:multiLevelType w:val="hybridMultilevel"/>
    <w:tmpl w:val="289EB9D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603B87"/>
    <w:multiLevelType w:val="hybridMultilevel"/>
    <w:tmpl w:val="B8ECCC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662F7"/>
    <w:multiLevelType w:val="hybridMultilevel"/>
    <w:tmpl w:val="C99609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5053F3"/>
    <w:multiLevelType w:val="hybridMultilevel"/>
    <w:tmpl w:val="9CC23FE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D465307"/>
    <w:multiLevelType w:val="multilevel"/>
    <w:tmpl w:val="0A82936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48"/>
    <w:rsid w:val="00015469"/>
    <w:rsid w:val="000C720D"/>
    <w:rsid w:val="00151963"/>
    <w:rsid w:val="00161A12"/>
    <w:rsid w:val="001854F3"/>
    <w:rsid w:val="00243BA3"/>
    <w:rsid w:val="002C6A19"/>
    <w:rsid w:val="002F1AA7"/>
    <w:rsid w:val="004639DB"/>
    <w:rsid w:val="004C5E86"/>
    <w:rsid w:val="004E76DD"/>
    <w:rsid w:val="00520F04"/>
    <w:rsid w:val="00632019"/>
    <w:rsid w:val="00645A67"/>
    <w:rsid w:val="006E0462"/>
    <w:rsid w:val="007D0BCA"/>
    <w:rsid w:val="008E41A7"/>
    <w:rsid w:val="00905F48"/>
    <w:rsid w:val="00A90E74"/>
    <w:rsid w:val="00B5624D"/>
    <w:rsid w:val="00BC3453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F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F4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5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F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F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5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F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F4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5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F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F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5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cp:lastPrinted>2018-07-03T11:45:00Z</cp:lastPrinted>
  <dcterms:created xsi:type="dcterms:W3CDTF">2018-07-03T11:42:00Z</dcterms:created>
  <dcterms:modified xsi:type="dcterms:W3CDTF">2018-07-03T11:46:00Z</dcterms:modified>
</cp:coreProperties>
</file>